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2F6D5" w14:textId="0697CFB6" w:rsidR="00DA49F7" w:rsidRPr="005B66AD" w:rsidRDefault="00705030" w:rsidP="00705030">
      <w:pPr>
        <w:ind w:left="1701" w:right="1701"/>
        <w:jc w:val="center"/>
        <w:rPr>
          <w:b/>
          <w:bCs/>
          <w:color w:val="EE0000"/>
          <w:sz w:val="15"/>
          <w:szCs w:val="15"/>
        </w:rPr>
      </w:pPr>
      <w:r w:rsidRPr="005B66AD">
        <w:rPr>
          <w:b/>
          <w:bCs/>
          <w:color w:val="EE0000"/>
          <w:sz w:val="15"/>
          <w:szCs w:val="15"/>
        </w:rPr>
        <w:t>COPYRIGHT: PETER JOHNSON (</w:t>
      </w:r>
      <w:r w:rsidR="004C1791" w:rsidRPr="005B66AD">
        <w:rPr>
          <w:b/>
          <w:bCs/>
          <w:color w:val="EE0000"/>
          <w:sz w:val="15"/>
          <w:szCs w:val="15"/>
        </w:rPr>
        <w:t>pj</w:t>
      </w:r>
      <w:r w:rsidR="00F23571" w:rsidRPr="005B66AD">
        <w:rPr>
          <w:b/>
          <w:bCs/>
          <w:color w:val="EE0000"/>
          <w:sz w:val="15"/>
          <w:szCs w:val="15"/>
        </w:rPr>
        <w:t>5319@gmail.com)</w:t>
      </w:r>
    </w:p>
    <w:p w14:paraId="56F5C405" w14:textId="77777777" w:rsidR="00705030" w:rsidRDefault="00705030" w:rsidP="0068688F">
      <w:pPr>
        <w:ind w:left="1701" w:right="1701"/>
        <w:rPr>
          <w:b/>
          <w:bCs/>
          <w:sz w:val="15"/>
          <w:szCs w:val="15"/>
        </w:rPr>
      </w:pPr>
    </w:p>
    <w:p w14:paraId="68521962" w14:textId="77777777" w:rsidR="00705030" w:rsidRDefault="00705030" w:rsidP="0068688F">
      <w:pPr>
        <w:ind w:left="1701" w:right="1701"/>
        <w:rPr>
          <w:b/>
          <w:bCs/>
          <w:sz w:val="15"/>
          <w:szCs w:val="15"/>
        </w:rPr>
      </w:pPr>
    </w:p>
    <w:p w14:paraId="72C151B9" w14:textId="2D6DCCAF" w:rsidR="00C470E1" w:rsidRPr="001D1E12" w:rsidRDefault="00B861D9" w:rsidP="0068688F">
      <w:pPr>
        <w:ind w:left="1701" w:right="1701"/>
        <w:rPr>
          <w:b/>
          <w:bCs/>
          <w:sz w:val="15"/>
          <w:szCs w:val="15"/>
        </w:rPr>
      </w:pPr>
      <w:r w:rsidRPr="001D1E12">
        <w:rPr>
          <w:b/>
          <w:bCs/>
          <w:sz w:val="15"/>
          <w:szCs w:val="15"/>
        </w:rPr>
        <w:t>T</w:t>
      </w:r>
      <w:r w:rsidR="00DA49F7" w:rsidRPr="001D1E12">
        <w:rPr>
          <w:b/>
          <w:bCs/>
          <w:sz w:val="15"/>
          <w:szCs w:val="15"/>
        </w:rPr>
        <w:t xml:space="preserve">he Global Justice Report Through </w:t>
      </w:r>
      <w:r w:rsidR="00C470E1" w:rsidRPr="001D1E12">
        <w:rPr>
          <w:b/>
          <w:bCs/>
          <w:sz w:val="15"/>
          <w:szCs w:val="15"/>
        </w:rPr>
        <w:t>the</w:t>
      </w:r>
      <w:r w:rsidR="00DA49F7" w:rsidRPr="001D1E12">
        <w:rPr>
          <w:b/>
          <w:bCs/>
          <w:sz w:val="15"/>
          <w:szCs w:val="15"/>
        </w:rPr>
        <w:t xml:space="preserve"> Lens of Michel Serres</w:t>
      </w:r>
      <w:r w:rsidR="007564FA" w:rsidRPr="001D1E12">
        <w:rPr>
          <w:b/>
          <w:bCs/>
          <w:sz w:val="15"/>
          <w:szCs w:val="15"/>
        </w:rPr>
        <w:t>’ Common Story</w:t>
      </w:r>
    </w:p>
    <w:p w14:paraId="44191CB2" w14:textId="77777777" w:rsidR="00C470E1" w:rsidRPr="00FD0C15" w:rsidRDefault="00C470E1" w:rsidP="0068688F">
      <w:pPr>
        <w:ind w:left="1701" w:right="1701"/>
        <w:rPr>
          <w:sz w:val="15"/>
          <w:szCs w:val="15"/>
        </w:rPr>
      </w:pPr>
    </w:p>
    <w:p w14:paraId="44134999" w14:textId="77777777" w:rsidR="00C470E1" w:rsidRPr="00FD0C15" w:rsidRDefault="00C470E1" w:rsidP="0068688F">
      <w:pPr>
        <w:ind w:left="1701" w:right="1701"/>
        <w:rPr>
          <w:sz w:val="15"/>
          <w:szCs w:val="15"/>
        </w:rPr>
      </w:pPr>
      <w:r w:rsidRPr="00FD0C15">
        <w:rPr>
          <w:sz w:val="15"/>
          <w:szCs w:val="15"/>
        </w:rPr>
        <w:t>Abstract</w:t>
      </w:r>
    </w:p>
    <w:p w14:paraId="7CF788E0" w14:textId="77777777" w:rsidR="006E4A9F" w:rsidRPr="00705030" w:rsidRDefault="00C470E1" w:rsidP="0068688F">
      <w:pPr>
        <w:pStyle w:val="p1"/>
        <w:ind w:left="1701" w:right="1701"/>
        <w:rPr>
          <w:rFonts w:ascii="Times New Roman" w:hAnsi="Times New Roman"/>
          <w:i/>
          <w:iCs/>
          <w:sz w:val="15"/>
          <w:szCs w:val="15"/>
        </w:rPr>
      </w:pPr>
      <w:r w:rsidRPr="00705030">
        <w:rPr>
          <w:rFonts w:ascii="Times New Roman" w:hAnsi="Times New Roman"/>
          <w:i/>
          <w:iCs/>
          <w:sz w:val="15"/>
          <w:szCs w:val="15"/>
        </w:rPr>
        <w:t>The G</w:t>
      </w:r>
      <w:r w:rsidR="007564FA" w:rsidRPr="00705030">
        <w:rPr>
          <w:rFonts w:ascii="Times New Roman" w:hAnsi="Times New Roman"/>
          <w:i/>
          <w:iCs/>
          <w:sz w:val="15"/>
          <w:szCs w:val="15"/>
        </w:rPr>
        <w:t xml:space="preserve">lobal Justice Report </w:t>
      </w:r>
      <w:r w:rsidRPr="00705030">
        <w:rPr>
          <w:rFonts w:ascii="Times New Roman" w:hAnsi="Times New Roman"/>
          <w:i/>
          <w:iCs/>
          <w:sz w:val="15"/>
          <w:szCs w:val="15"/>
        </w:rPr>
        <w:t xml:space="preserve">was published in June 2026. </w:t>
      </w:r>
      <w:r w:rsidR="00692F3D" w:rsidRPr="00705030">
        <w:rPr>
          <w:rFonts w:ascii="Times New Roman" w:hAnsi="Times New Roman"/>
          <w:i/>
          <w:iCs/>
          <w:sz w:val="15"/>
          <w:szCs w:val="15"/>
        </w:rPr>
        <w:t xml:space="preserve">The report sets out a vision for </w:t>
      </w:r>
      <w:r w:rsidR="00F073CB" w:rsidRPr="00705030">
        <w:rPr>
          <w:rFonts w:ascii="Times New Roman" w:hAnsi="Times New Roman"/>
          <w:i/>
          <w:iCs/>
          <w:sz w:val="15"/>
          <w:szCs w:val="15"/>
        </w:rPr>
        <w:t>‘</w:t>
      </w:r>
      <w:r w:rsidR="00692F3D" w:rsidRPr="00705030">
        <w:rPr>
          <w:rFonts w:ascii="Times New Roman" w:hAnsi="Times New Roman"/>
          <w:i/>
          <w:iCs/>
          <w:sz w:val="15"/>
          <w:szCs w:val="15"/>
        </w:rPr>
        <w:t>global progress</w:t>
      </w:r>
      <w:r w:rsidR="0014073C" w:rsidRPr="00705030">
        <w:rPr>
          <w:rFonts w:ascii="Times New Roman" w:hAnsi="Times New Roman"/>
          <w:i/>
          <w:iCs/>
          <w:sz w:val="15"/>
          <w:szCs w:val="15"/>
        </w:rPr>
        <w:t>’</w:t>
      </w:r>
      <w:r w:rsidR="00692F3D" w:rsidRPr="00705030">
        <w:rPr>
          <w:rFonts w:ascii="Times New Roman" w:hAnsi="Times New Roman"/>
          <w:i/>
          <w:iCs/>
          <w:sz w:val="15"/>
          <w:szCs w:val="15"/>
        </w:rPr>
        <w:t xml:space="preserve"> in t</w:t>
      </w:r>
      <w:r w:rsidR="00794833" w:rsidRPr="00705030">
        <w:rPr>
          <w:rFonts w:ascii="Times New Roman" w:hAnsi="Times New Roman"/>
          <w:i/>
          <w:iCs/>
          <w:sz w:val="15"/>
          <w:szCs w:val="15"/>
        </w:rPr>
        <w:t xml:space="preserve">his century </w:t>
      </w:r>
      <w:r w:rsidR="001F23B8" w:rsidRPr="00705030">
        <w:rPr>
          <w:rFonts w:ascii="Times New Roman" w:hAnsi="Times New Roman"/>
          <w:i/>
          <w:iCs/>
          <w:sz w:val="15"/>
          <w:szCs w:val="15"/>
        </w:rPr>
        <w:t xml:space="preserve">that </w:t>
      </w:r>
      <w:r w:rsidR="005B0699" w:rsidRPr="00705030">
        <w:rPr>
          <w:rFonts w:ascii="Times New Roman" w:hAnsi="Times New Roman"/>
          <w:i/>
          <w:iCs/>
          <w:sz w:val="15"/>
          <w:szCs w:val="15"/>
        </w:rPr>
        <w:t xml:space="preserve">includes </w:t>
      </w:r>
      <w:r w:rsidR="00073EEE" w:rsidRPr="00705030">
        <w:rPr>
          <w:rFonts w:ascii="Times New Roman" w:hAnsi="Times New Roman"/>
          <w:i/>
          <w:iCs/>
          <w:sz w:val="15"/>
          <w:szCs w:val="15"/>
        </w:rPr>
        <w:t>‘</w:t>
      </w:r>
      <w:r w:rsidR="00692F3D" w:rsidRPr="00705030">
        <w:rPr>
          <w:rFonts w:ascii="Times New Roman" w:hAnsi="Times New Roman"/>
          <w:i/>
          <w:iCs/>
          <w:sz w:val="15"/>
          <w:szCs w:val="15"/>
        </w:rPr>
        <w:t>human development and equality</w:t>
      </w:r>
      <w:r w:rsidR="005B0699" w:rsidRPr="00705030">
        <w:rPr>
          <w:rFonts w:ascii="Times New Roman" w:hAnsi="Times New Roman"/>
          <w:i/>
          <w:iCs/>
          <w:sz w:val="15"/>
          <w:szCs w:val="15"/>
        </w:rPr>
        <w:t>’</w:t>
      </w:r>
      <w:r w:rsidR="00692F3D" w:rsidRPr="00705030">
        <w:rPr>
          <w:rFonts w:ascii="Times New Roman" w:hAnsi="Times New Roman"/>
          <w:i/>
          <w:iCs/>
          <w:sz w:val="15"/>
          <w:szCs w:val="15"/>
        </w:rPr>
        <w:t xml:space="preserve"> </w:t>
      </w:r>
      <w:r w:rsidR="005B0699" w:rsidRPr="00705030">
        <w:rPr>
          <w:rFonts w:ascii="Times New Roman" w:hAnsi="Times New Roman"/>
          <w:i/>
          <w:iCs/>
          <w:sz w:val="15"/>
          <w:szCs w:val="15"/>
        </w:rPr>
        <w:t xml:space="preserve">and </w:t>
      </w:r>
      <w:r w:rsidR="00692F3D" w:rsidRPr="00705030">
        <w:rPr>
          <w:rFonts w:ascii="Times New Roman" w:hAnsi="Times New Roman"/>
          <w:i/>
          <w:iCs/>
          <w:sz w:val="15"/>
          <w:szCs w:val="15"/>
        </w:rPr>
        <w:t xml:space="preserve"> </w:t>
      </w:r>
      <w:r w:rsidR="005B0699" w:rsidRPr="00705030">
        <w:rPr>
          <w:rFonts w:ascii="Times New Roman" w:hAnsi="Times New Roman"/>
          <w:i/>
          <w:iCs/>
          <w:sz w:val="15"/>
          <w:szCs w:val="15"/>
        </w:rPr>
        <w:t>‘</w:t>
      </w:r>
      <w:r w:rsidR="00692F3D" w:rsidRPr="00705030">
        <w:rPr>
          <w:rFonts w:ascii="Times New Roman" w:hAnsi="Times New Roman"/>
          <w:i/>
          <w:iCs/>
          <w:sz w:val="15"/>
          <w:szCs w:val="15"/>
        </w:rPr>
        <w:t>planetary habitability</w:t>
      </w:r>
      <w:r w:rsidR="00073EEE" w:rsidRPr="00705030">
        <w:rPr>
          <w:rFonts w:ascii="Times New Roman" w:hAnsi="Times New Roman"/>
          <w:i/>
          <w:iCs/>
          <w:sz w:val="15"/>
          <w:szCs w:val="15"/>
        </w:rPr>
        <w:t>’</w:t>
      </w:r>
      <w:r w:rsidR="00692F3D" w:rsidRPr="00705030">
        <w:rPr>
          <w:rFonts w:ascii="Times New Roman" w:hAnsi="Times New Roman"/>
          <w:i/>
          <w:iCs/>
          <w:sz w:val="15"/>
          <w:szCs w:val="15"/>
        </w:rPr>
        <w:t xml:space="preserve">. </w:t>
      </w:r>
      <w:r w:rsidR="008226C1" w:rsidRPr="00705030">
        <w:rPr>
          <w:rFonts w:ascii="Times New Roman" w:hAnsi="Times New Roman"/>
          <w:i/>
          <w:iCs/>
          <w:color w:val="000000" w:themeColor="text1"/>
          <w:sz w:val="15"/>
          <w:szCs w:val="15"/>
        </w:rPr>
        <w:t>T</w:t>
      </w:r>
      <w:r w:rsidR="00A14063" w:rsidRPr="00705030">
        <w:rPr>
          <w:rFonts w:ascii="Times New Roman" w:hAnsi="Times New Roman"/>
          <w:i/>
          <w:iCs/>
          <w:color w:val="000000" w:themeColor="text1"/>
          <w:sz w:val="15"/>
          <w:szCs w:val="15"/>
        </w:rPr>
        <w:t>he authors</w:t>
      </w:r>
      <w:r w:rsidR="008226C1" w:rsidRPr="00705030">
        <w:rPr>
          <w:rFonts w:ascii="Times New Roman" w:hAnsi="Times New Roman"/>
          <w:i/>
          <w:iCs/>
          <w:color w:val="000000" w:themeColor="text1"/>
          <w:sz w:val="15"/>
          <w:szCs w:val="15"/>
        </w:rPr>
        <w:t xml:space="preserve"> </w:t>
      </w:r>
      <w:r w:rsidR="0040037D" w:rsidRPr="00705030">
        <w:rPr>
          <w:rFonts w:ascii="Times New Roman" w:hAnsi="Times New Roman"/>
          <w:i/>
          <w:iCs/>
          <w:color w:val="000000" w:themeColor="text1"/>
          <w:sz w:val="15"/>
          <w:szCs w:val="15"/>
        </w:rPr>
        <w:t xml:space="preserve">set out how </w:t>
      </w:r>
      <w:r w:rsidR="008226C1" w:rsidRPr="00705030">
        <w:rPr>
          <w:rFonts w:ascii="Times New Roman" w:hAnsi="Times New Roman"/>
          <w:i/>
          <w:iCs/>
          <w:color w:val="000000" w:themeColor="text1"/>
          <w:sz w:val="15"/>
          <w:szCs w:val="15"/>
        </w:rPr>
        <w:t>full income convergence can be achieved by all countries by 2100</w:t>
      </w:r>
      <w:r w:rsidR="0040037D" w:rsidRPr="00705030">
        <w:rPr>
          <w:rFonts w:ascii="Times New Roman" w:hAnsi="Times New Roman"/>
          <w:i/>
          <w:iCs/>
          <w:color w:val="000000" w:themeColor="text1"/>
          <w:sz w:val="15"/>
          <w:szCs w:val="15"/>
        </w:rPr>
        <w:t xml:space="preserve">. </w:t>
      </w:r>
      <w:r w:rsidR="001F23B8" w:rsidRPr="00705030">
        <w:rPr>
          <w:rFonts w:ascii="Times New Roman" w:hAnsi="Times New Roman"/>
          <w:i/>
          <w:iCs/>
          <w:sz w:val="15"/>
          <w:szCs w:val="15"/>
        </w:rPr>
        <w:t xml:space="preserve">The </w:t>
      </w:r>
      <w:r w:rsidRPr="00705030">
        <w:rPr>
          <w:rFonts w:ascii="Times New Roman" w:hAnsi="Times New Roman"/>
          <w:i/>
          <w:iCs/>
          <w:sz w:val="15"/>
          <w:szCs w:val="15"/>
        </w:rPr>
        <w:t xml:space="preserve">report will be conceived by many as nonsensical wishful thinking. </w:t>
      </w:r>
      <w:r w:rsidR="005A1652" w:rsidRPr="00705030">
        <w:rPr>
          <w:rFonts w:ascii="Times New Roman" w:hAnsi="Times New Roman"/>
          <w:i/>
          <w:iCs/>
          <w:sz w:val="15"/>
          <w:szCs w:val="15"/>
        </w:rPr>
        <w:t xml:space="preserve">They nevertheless cannot see an alternative except worsening </w:t>
      </w:r>
      <w:r w:rsidR="00752240" w:rsidRPr="00705030">
        <w:rPr>
          <w:rFonts w:ascii="Times New Roman" w:hAnsi="Times New Roman"/>
          <w:i/>
          <w:iCs/>
          <w:sz w:val="15"/>
          <w:szCs w:val="15"/>
        </w:rPr>
        <w:t xml:space="preserve">global </w:t>
      </w:r>
      <w:r w:rsidR="005A1652" w:rsidRPr="00705030">
        <w:rPr>
          <w:rFonts w:ascii="Times New Roman" w:hAnsi="Times New Roman"/>
          <w:i/>
          <w:iCs/>
          <w:sz w:val="15"/>
          <w:szCs w:val="15"/>
        </w:rPr>
        <w:t xml:space="preserve">disparities and conflict between and within nations as the ecological crisis intensifies. The report concludes that  </w:t>
      </w:r>
      <w:r w:rsidR="000F11FA" w:rsidRPr="00705030">
        <w:rPr>
          <w:rFonts w:ascii="Times New Roman" w:hAnsi="Times New Roman"/>
          <w:i/>
          <w:iCs/>
          <w:sz w:val="15"/>
          <w:szCs w:val="15"/>
        </w:rPr>
        <w:t xml:space="preserve">any form of </w:t>
      </w:r>
      <w:r w:rsidR="000F11FA" w:rsidRPr="00705030">
        <w:rPr>
          <w:rFonts w:ascii="Times New Roman" w:hAnsi="Times New Roman"/>
          <w:i/>
          <w:iCs/>
          <w:color w:val="000000" w:themeColor="text1"/>
          <w:sz w:val="15"/>
          <w:szCs w:val="15"/>
          <w:shd w:val="clear" w:color="auto" w:fill="FFFFFF"/>
        </w:rPr>
        <w:t xml:space="preserve">realisation will depend on a ‘broader cultural and intellectual battle’. </w:t>
      </w:r>
      <w:r w:rsidR="009E2A8D" w:rsidRPr="00705030">
        <w:rPr>
          <w:rFonts w:ascii="Times New Roman" w:hAnsi="Times New Roman"/>
          <w:i/>
          <w:iCs/>
          <w:color w:val="000000" w:themeColor="text1"/>
          <w:sz w:val="15"/>
          <w:szCs w:val="15"/>
          <w:shd w:val="clear" w:color="auto" w:fill="FFFFFF"/>
        </w:rPr>
        <w:t>This</w:t>
      </w:r>
      <w:r w:rsidR="000F11FA" w:rsidRPr="00705030">
        <w:rPr>
          <w:rFonts w:ascii="Times New Roman" w:hAnsi="Times New Roman"/>
          <w:i/>
          <w:iCs/>
          <w:color w:val="000000" w:themeColor="text1"/>
          <w:sz w:val="15"/>
          <w:szCs w:val="15"/>
          <w:shd w:val="clear" w:color="auto" w:fill="FFFFFF"/>
        </w:rPr>
        <w:t xml:space="preserve"> article </w:t>
      </w:r>
      <w:r w:rsidR="00777B5D" w:rsidRPr="00705030">
        <w:rPr>
          <w:rFonts w:ascii="Times New Roman" w:hAnsi="Times New Roman"/>
          <w:i/>
          <w:iCs/>
          <w:color w:val="000000" w:themeColor="text1"/>
          <w:sz w:val="15"/>
          <w:szCs w:val="15"/>
          <w:shd w:val="clear" w:color="auto" w:fill="FFFFFF"/>
        </w:rPr>
        <w:t>argues that</w:t>
      </w:r>
      <w:r w:rsidR="000F11FA" w:rsidRPr="00705030">
        <w:rPr>
          <w:rFonts w:ascii="Times New Roman" w:hAnsi="Times New Roman"/>
          <w:i/>
          <w:iCs/>
          <w:color w:val="000000" w:themeColor="text1"/>
          <w:sz w:val="15"/>
          <w:szCs w:val="15"/>
          <w:shd w:val="clear" w:color="auto" w:fill="FFFFFF"/>
        </w:rPr>
        <w:t xml:space="preserve"> the report </w:t>
      </w:r>
      <w:r w:rsidR="00777B5D" w:rsidRPr="00705030">
        <w:rPr>
          <w:rFonts w:ascii="Times New Roman" w:hAnsi="Times New Roman"/>
          <w:i/>
          <w:iCs/>
          <w:color w:val="000000" w:themeColor="text1"/>
          <w:sz w:val="15"/>
          <w:szCs w:val="15"/>
          <w:shd w:val="clear" w:color="auto" w:fill="FFFFFF"/>
        </w:rPr>
        <w:t xml:space="preserve">needs to be read </w:t>
      </w:r>
      <w:r w:rsidR="000F11FA" w:rsidRPr="00705030">
        <w:rPr>
          <w:rFonts w:ascii="Times New Roman" w:hAnsi="Times New Roman"/>
          <w:i/>
          <w:iCs/>
          <w:color w:val="000000" w:themeColor="text1"/>
          <w:sz w:val="15"/>
          <w:szCs w:val="15"/>
          <w:shd w:val="clear" w:color="auto" w:fill="FFFFFF"/>
        </w:rPr>
        <w:t xml:space="preserve">as both practical and utopian. The former is based </w:t>
      </w:r>
      <w:r w:rsidR="00777B5D" w:rsidRPr="00705030">
        <w:rPr>
          <w:rFonts w:ascii="Times New Roman" w:hAnsi="Times New Roman"/>
          <w:i/>
          <w:iCs/>
          <w:color w:val="000000" w:themeColor="text1"/>
          <w:sz w:val="15"/>
          <w:szCs w:val="15"/>
          <w:shd w:val="clear" w:color="auto" w:fill="FFFFFF"/>
        </w:rPr>
        <w:t xml:space="preserve">on </w:t>
      </w:r>
      <w:r w:rsidR="00C41852" w:rsidRPr="00705030">
        <w:rPr>
          <w:rFonts w:ascii="Times New Roman" w:hAnsi="Times New Roman"/>
          <w:i/>
          <w:iCs/>
          <w:color w:val="000000" w:themeColor="text1"/>
          <w:sz w:val="15"/>
          <w:szCs w:val="15"/>
          <w:shd w:val="clear" w:color="auto" w:fill="FFFFFF"/>
        </w:rPr>
        <w:t>its</w:t>
      </w:r>
      <w:r w:rsidR="000F11FA" w:rsidRPr="00705030">
        <w:rPr>
          <w:rFonts w:ascii="Times New Roman" w:hAnsi="Times New Roman"/>
          <w:i/>
          <w:iCs/>
          <w:color w:val="000000" w:themeColor="text1"/>
          <w:sz w:val="15"/>
          <w:szCs w:val="15"/>
          <w:shd w:val="clear" w:color="auto" w:fill="FFFFFF"/>
        </w:rPr>
        <w:t xml:space="preserve"> </w:t>
      </w:r>
      <w:r w:rsidR="009C480C" w:rsidRPr="00705030">
        <w:rPr>
          <w:rFonts w:ascii="Times New Roman" w:hAnsi="Times New Roman"/>
          <w:i/>
          <w:iCs/>
          <w:color w:val="000000" w:themeColor="text1"/>
          <w:sz w:val="15"/>
          <w:szCs w:val="15"/>
          <w:shd w:val="clear" w:color="auto" w:fill="FFFFFF"/>
        </w:rPr>
        <w:t>socio-</w:t>
      </w:r>
      <w:r w:rsidR="000F11FA" w:rsidRPr="00705030">
        <w:rPr>
          <w:rFonts w:ascii="Times New Roman" w:hAnsi="Times New Roman"/>
          <w:i/>
          <w:iCs/>
          <w:color w:val="000000" w:themeColor="text1"/>
          <w:sz w:val="15"/>
          <w:szCs w:val="15"/>
          <w:shd w:val="clear" w:color="auto" w:fill="FFFFFF"/>
        </w:rPr>
        <w:t xml:space="preserve">economic </w:t>
      </w:r>
      <w:r w:rsidR="003E2D39" w:rsidRPr="00705030">
        <w:rPr>
          <w:rFonts w:ascii="Times New Roman" w:hAnsi="Times New Roman"/>
          <w:i/>
          <w:iCs/>
          <w:color w:val="000000" w:themeColor="text1"/>
          <w:sz w:val="15"/>
          <w:szCs w:val="15"/>
          <w:shd w:val="clear" w:color="auto" w:fill="FFFFFF"/>
        </w:rPr>
        <w:t>calculations</w:t>
      </w:r>
      <w:r w:rsidR="000F11FA" w:rsidRPr="00705030">
        <w:rPr>
          <w:rFonts w:ascii="Times New Roman" w:hAnsi="Times New Roman"/>
          <w:i/>
          <w:iCs/>
          <w:color w:val="000000" w:themeColor="text1"/>
          <w:sz w:val="15"/>
          <w:szCs w:val="15"/>
          <w:shd w:val="clear" w:color="auto" w:fill="FFFFFF"/>
        </w:rPr>
        <w:t xml:space="preserve">. The latter is the necessity to demand and invent the seeming impossible through philosophical, political and creative </w:t>
      </w:r>
      <w:r w:rsidR="001C403D" w:rsidRPr="00705030">
        <w:rPr>
          <w:rFonts w:ascii="Times New Roman" w:hAnsi="Times New Roman"/>
          <w:i/>
          <w:iCs/>
          <w:color w:val="000000" w:themeColor="text1"/>
          <w:sz w:val="15"/>
          <w:szCs w:val="15"/>
          <w:shd w:val="clear" w:color="auto" w:fill="FFFFFF"/>
        </w:rPr>
        <w:t>work</w:t>
      </w:r>
      <w:r w:rsidR="000F11FA" w:rsidRPr="00705030">
        <w:rPr>
          <w:rFonts w:ascii="Times New Roman" w:hAnsi="Times New Roman"/>
          <w:i/>
          <w:iCs/>
          <w:color w:val="000000" w:themeColor="text1"/>
          <w:sz w:val="15"/>
          <w:szCs w:val="15"/>
          <w:shd w:val="clear" w:color="auto" w:fill="FFFFFF"/>
        </w:rPr>
        <w:t xml:space="preserve">. </w:t>
      </w:r>
      <w:r w:rsidR="001C403D" w:rsidRPr="00705030">
        <w:rPr>
          <w:rFonts w:ascii="Times New Roman" w:hAnsi="Times New Roman"/>
          <w:i/>
          <w:iCs/>
          <w:color w:val="000000" w:themeColor="text1"/>
          <w:sz w:val="15"/>
          <w:szCs w:val="15"/>
          <w:shd w:val="clear" w:color="auto" w:fill="FFFFFF"/>
        </w:rPr>
        <w:t xml:space="preserve">I explain how </w:t>
      </w:r>
      <w:r w:rsidR="00CD73BF" w:rsidRPr="00705030">
        <w:rPr>
          <w:rFonts w:ascii="Times New Roman" w:hAnsi="Times New Roman"/>
          <w:i/>
          <w:iCs/>
          <w:color w:val="000000" w:themeColor="text1"/>
          <w:sz w:val="15"/>
          <w:szCs w:val="15"/>
          <w:shd w:val="clear" w:color="auto" w:fill="FFFFFF"/>
        </w:rPr>
        <w:t xml:space="preserve">the philosophy of Michel Serres can </w:t>
      </w:r>
      <w:r w:rsidR="00042FFF" w:rsidRPr="00705030">
        <w:rPr>
          <w:rFonts w:ascii="Times New Roman" w:hAnsi="Times New Roman"/>
          <w:i/>
          <w:iCs/>
          <w:color w:val="000000" w:themeColor="text1"/>
          <w:sz w:val="15"/>
          <w:szCs w:val="15"/>
          <w:shd w:val="clear" w:color="auto" w:fill="FFFFFF"/>
        </w:rPr>
        <w:t>challenge</w:t>
      </w:r>
      <w:r w:rsidR="006042FB" w:rsidRPr="00705030">
        <w:rPr>
          <w:rFonts w:ascii="Times New Roman" w:hAnsi="Times New Roman"/>
          <w:i/>
          <w:iCs/>
          <w:color w:val="000000" w:themeColor="text1"/>
          <w:sz w:val="15"/>
          <w:szCs w:val="15"/>
          <w:shd w:val="clear" w:color="auto" w:fill="FFFFFF"/>
        </w:rPr>
        <w:t xml:space="preserve">, </w:t>
      </w:r>
      <w:r w:rsidR="00E51A49" w:rsidRPr="00705030">
        <w:rPr>
          <w:rFonts w:ascii="Times New Roman" w:hAnsi="Times New Roman"/>
          <w:i/>
          <w:iCs/>
          <w:color w:val="000000" w:themeColor="text1"/>
          <w:sz w:val="15"/>
          <w:szCs w:val="15"/>
          <w:shd w:val="clear" w:color="auto" w:fill="FFFFFF"/>
        </w:rPr>
        <w:t>embolden</w:t>
      </w:r>
      <w:r w:rsidR="00042FFF" w:rsidRPr="00705030">
        <w:rPr>
          <w:rFonts w:ascii="Times New Roman" w:hAnsi="Times New Roman"/>
          <w:i/>
          <w:iCs/>
          <w:color w:val="000000" w:themeColor="text1"/>
          <w:sz w:val="15"/>
          <w:szCs w:val="15"/>
          <w:shd w:val="clear" w:color="auto" w:fill="FFFFFF"/>
        </w:rPr>
        <w:t xml:space="preserve"> and </w:t>
      </w:r>
      <w:r w:rsidR="00042FFF" w:rsidRPr="00705030">
        <w:rPr>
          <w:rFonts w:ascii="Times New Roman" w:hAnsi="Times New Roman"/>
          <w:i/>
          <w:iCs/>
          <w:sz w:val="15"/>
          <w:szCs w:val="15"/>
        </w:rPr>
        <w:t>diversify the report</w:t>
      </w:r>
      <w:r w:rsidR="00641E6E" w:rsidRPr="00705030">
        <w:rPr>
          <w:rFonts w:ascii="Times New Roman" w:hAnsi="Times New Roman"/>
          <w:i/>
          <w:iCs/>
          <w:sz w:val="15"/>
          <w:szCs w:val="15"/>
        </w:rPr>
        <w:t>’s proposals</w:t>
      </w:r>
      <w:r w:rsidR="00641E6E" w:rsidRPr="00705030">
        <w:rPr>
          <w:rFonts w:ascii="Times New Roman" w:hAnsi="Times New Roman"/>
          <w:i/>
          <w:iCs/>
          <w:color w:val="000000" w:themeColor="text1"/>
          <w:sz w:val="15"/>
          <w:szCs w:val="15"/>
          <w:shd w:val="clear" w:color="auto" w:fill="FFFFFF"/>
        </w:rPr>
        <w:t xml:space="preserve">. </w:t>
      </w:r>
      <w:r w:rsidR="001D1E12" w:rsidRPr="00705030">
        <w:rPr>
          <w:rFonts w:ascii="Times New Roman" w:hAnsi="Times New Roman"/>
          <w:i/>
          <w:iCs/>
          <w:color w:val="000000" w:themeColor="text1"/>
          <w:sz w:val="15"/>
          <w:szCs w:val="15"/>
          <w:shd w:val="clear" w:color="auto" w:fill="FFFFFF"/>
        </w:rPr>
        <w:t>Specifically,</w:t>
      </w:r>
      <w:r w:rsidR="00960B89" w:rsidRPr="00705030">
        <w:rPr>
          <w:rFonts w:ascii="Times New Roman" w:hAnsi="Times New Roman"/>
          <w:i/>
          <w:iCs/>
          <w:color w:val="000000" w:themeColor="text1"/>
          <w:sz w:val="15"/>
          <w:szCs w:val="15"/>
          <w:shd w:val="clear" w:color="auto" w:fill="FFFFFF"/>
        </w:rPr>
        <w:t xml:space="preserve"> I argue that </w:t>
      </w:r>
      <w:r w:rsidR="00B40600" w:rsidRPr="00705030">
        <w:rPr>
          <w:rFonts w:ascii="Times New Roman" w:hAnsi="Times New Roman"/>
          <w:i/>
          <w:iCs/>
          <w:color w:val="000000" w:themeColor="text1"/>
          <w:sz w:val="15"/>
          <w:szCs w:val="15"/>
          <w:shd w:val="clear" w:color="auto" w:fill="FFFFFF"/>
        </w:rPr>
        <w:t xml:space="preserve">his formulation of a Common Story </w:t>
      </w:r>
      <w:r w:rsidR="00B40600" w:rsidRPr="00705030">
        <w:rPr>
          <w:rFonts w:ascii="Times New Roman" w:hAnsi="Times New Roman"/>
          <w:i/>
          <w:iCs/>
          <w:sz w:val="15"/>
          <w:szCs w:val="15"/>
        </w:rPr>
        <w:t xml:space="preserve">offers provocation, </w:t>
      </w:r>
      <w:r w:rsidR="00777B5D" w:rsidRPr="00705030">
        <w:rPr>
          <w:rFonts w:ascii="Times New Roman" w:hAnsi="Times New Roman"/>
          <w:i/>
          <w:iCs/>
          <w:sz w:val="15"/>
          <w:szCs w:val="15"/>
        </w:rPr>
        <w:t xml:space="preserve">invention and </w:t>
      </w:r>
      <w:r w:rsidR="00B40600" w:rsidRPr="00705030">
        <w:rPr>
          <w:rFonts w:ascii="Times New Roman" w:hAnsi="Times New Roman"/>
          <w:i/>
          <w:iCs/>
          <w:sz w:val="15"/>
          <w:szCs w:val="15"/>
        </w:rPr>
        <w:t>inspiration</w:t>
      </w:r>
      <w:r w:rsidR="001C403D" w:rsidRPr="00705030">
        <w:rPr>
          <w:rFonts w:ascii="Times New Roman" w:hAnsi="Times New Roman"/>
          <w:i/>
          <w:iCs/>
          <w:sz w:val="15"/>
          <w:szCs w:val="15"/>
        </w:rPr>
        <w:t>.</w:t>
      </w:r>
    </w:p>
    <w:p w14:paraId="37393843" w14:textId="77777777" w:rsidR="006E4A9F" w:rsidRDefault="006E4A9F" w:rsidP="0068688F">
      <w:pPr>
        <w:pStyle w:val="p1"/>
        <w:ind w:left="1701" w:right="1701"/>
        <w:rPr>
          <w:rFonts w:ascii="Times New Roman" w:hAnsi="Times New Roman"/>
          <w:sz w:val="15"/>
          <w:szCs w:val="15"/>
        </w:rPr>
      </w:pPr>
    </w:p>
    <w:p w14:paraId="362CD699" w14:textId="3CB200C3" w:rsidR="00EA3B87" w:rsidRPr="006E4A9F" w:rsidRDefault="00B46A67" w:rsidP="0068688F">
      <w:pPr>
        <w:pStyle w:val="p1"/>
        <w:ind w:left="1701" w:right="1701"/>
        <w:rPr>
          <w:rFonts w:ascii="Times New Roman" w:hAnsi="Times New Roman"/>
          <w:sz w:val="15"/>
          <w:szCs w:val="15"/>
        </w:rPr>
      </w:pPr>
      <w:r w:rsidRPr="00FD0C15">
        <w:rPr>
          <w:rFonts w:ascii="Times New Roman" w:hAnsi="Times New Roman"/>
          <w:color w:val="000000" w:themeColor="text1"/>
          <w:sz w:val="15"/>
          <w:szCs w:val="15"/>
        </w:rPr>
        <w:t>The</w:t>
      </w:r>
      <w:r w:rsidRPr="00FD0C15">
        <w:rPr>
          <w:rStyle w:val="apple-converted-space"/>
          <w:rFonts w:ascii="Times New Roman" w:eastAsiaTheme="majorEastAsia" w:hAnsi="Times New Roman"/>
          <w:color w:val="000000" w:themeColor="text1"/>
          <w:sz w:val="15"/>
          <w:szCs w:val="15"/>
        </w:rPr>
        <w:t> </w:t>
      </w:r>
      <w:hyperlink r:id="rId8" w:history="1">
        <w:r w:rsidRPr="00FD0C15">
          <w:rPr>
            <w:rStyle w:val="Hyperlink"/>
            <w:rFonts w:ascii="Times New Roman" w:eastAsiaTheme="majorEastAsia" w:hAnsi="Times New Roman"/>
            <w:color w:val="000000" w:themeColor="text1"/>
            <w:sz w:val="15"/>
            <w:szCs w:val="15"/>
            <w:bdr w:val="none" w:sz="0" w:space="0" w:color="auto" w:frame="1"/>
          </w:rPr>
          <w:t>Global Justice Report</w:t>
        </w:r>
      </w:hyperlink>
      <w:r w:rsidRPr="00FD0C15">
        <w:rPr>
          <w:rFonts w:ascii="Times New Roman" w:hAnsi="Times New Roman"/>
          <w:color w:val="000000" w:themeColor="text1"/>
          <w:sz w:val="15"/>
          <w:szCs w:val="15"/>
        </w:rPr>
        <w:t xml:space="preserve"> </w:t>
      </w:r>
      <w:r w:rsidR="007A79AF" w:rsidRPr="006E4A9F">
        <w:rPr>
          <w:rFonts w:ascii="Times New Roman" w:hAnsi="Times New Roman"/>
          <w:color w:val="000000" w:themeColor="text1"/>
          <w:sz w:val="15"/>
          <w:szCs w:val="15"/>
        </w:rPr>
        <w:t>(GJR)</w:t>
      </w:r>
      <w:r w:rsidR="007A79AF">
        <w:rPr>
          <w:color w:val="000000" w:themeColor="text1"/>
          <w:sz w:val="15"/>
          <w:szCs w:val="15"/>
        </w:rPr>
        <w:t xml:space="preserve"> </w:t>
      </w:r>
      <w:r w:rsidRPr="00FD0C15">
        <w:rPr>
          <w:rFonts w:ascii="Times New Roman" w:hAnsi="Times New Roman"/>
          <w:color w:val="000000" w:themeColor="text1"/>
          <w:sz w:val="15"/>
          <w:szCs w:val="15"/>
        </w:rPr>
        <w:t>by the World</w:t>
      </w:r>
      <w:r w:rsidRPr="00FD0C15">
        <w:rPr>
          <w:rStyle w:val="apple-converted-space"/>
          <w:rFonts w:ascii="Times New Roman" w:eastAsiaTheme="majorEastAsia" w:hAnsi="Times New Roman"/>
          <w:color w:val="000000" w:themeColor="text1"/>
          <w:sz w:val="15"/>
          <w:szCs w:val="15"/>
        </w:rPr>
        <w:t> </w:t>
      </w:r>
      <w:r w:rsidR="003363FB" w:rsidRPr="00FD0C15">
        <w:rPr>
          <w:rFonts w:ascii="Times New Roman" w:hAnsi="Times New Roman"/>
          <w:sz w:val="15"/>
          <w:szCs w:val="15"/>
        </w:rPr>
        <w:t xml:space="preserve">Inequality </w:t>
      </w:r>
      <w:r w:rsidRPr="00FD0C15">
        <w:rPr>
          <w:rFonts w:ascii="Times New Roman" w:hAnsi="Times New Roman"/>
          <w:color w:val="000000" w:themeColor="text1"/>
          <w:sz w:val="15"/>
          <w:szCs w:val="15"/>
        </w:rPr>
        <w:t>Lab (WIL) published in June 2026 aims to overcome the shortcomings of mainstream approaches to the planetary crisis The authors define their  basic objective in terms of ‘equality and shared prosperity’</w:t>
      </w:r>
      <w:r w:rsidR="00123183" w:rsidRPr="00FD0C15">
        <w:rPr>
          <w:rFonts w:ascii="Times New Roman" w:hAnsi="Times New Roman"/>
          <w:color w:val="000000" w:themeColor="text1"/>
          <w:sz w:val="15"/>
          <w:szCs w:val="15"/>
        </w:rPr>
        <w:t>.</w:t>
      </w:r>
      <w:r w:rsidR="003A139E">
        <w:rPr>
          <w:rStyle w:val="EndnoteReference"/>
          <w:color w:val="000000" w:themeColor="text1"/>
          <w:sz w:val="15"/>
          <w:szCs w:val="15"/>
        </w:rPr>
        <w:endnoteReference w:id="1"/>
      </w:r>
      <w:r w:rsidR="00123183" w:rsidRPr="00FD0C15">
        <w:rPr>
          <w:rFonts w:ascii="Times New Roman" w:hAnsi="Times New Roman"/>
          <w:color w:val="000000" w:themeColor="text1"/>
          <w:sz w:val="15"/>
          <w:szCs w:val="15"/>
        </w:rPr>
        <w:t xml:space="preserve"> They calculate that </w:t>
      </w:r>
      <w:r w:rsidRPr="00FD0C15">
        <w:rPr>
          <w:rFonts w:ascii="Times New Roman" w:hAnsi="Times New Roman"/>
          <w:color w:val="000000" w:themeColor="text1"/>
          <w:sz w:val="15"/>
          <w:szCs w:val="15"/>
        </w:rPr>
        <w:t>full income convergence</w:t>
      </w:r>
      <w:r w:rsidR="00123183" w:rsidRPr="00FD0C15">
        <w:rPr>
          <w:rFonts w:ascii="Times New Roman" w:hAnsi="Times New Roman"/>
          <w:color w:val="000000" w:themeColor="text1"/>
          <w:sz w:val="15"/>
          <w:szCs w:val="15"/>
        </w:rPr>
        <w:t xml:space="preserve"> </w:t>
      </w:r>
      <w:r w:rsidRPr="00FD0C15">
        <w:rPr>
          <w:rFonts w:ascii="Times New Roman" w:hAnsi="Times New Roman"/>
          <w:color w:val="000000" w:themeColor="text1"/>
          <w:sz w:val="15"/>
          <w:szCs w:val="15"/>
        </w:rPr>
        <w:t xml:space="preserve">can be achieved by all countries by 2100. </w:t>
      </w:r>
      <w:r w:rsidRPr="00FD0C15">
        <w:rPr>
          <w:rFonts w:ascii="Times New Roman" w:hAnsi="Times New Roman"/>
          <w:sz w:val="15"/>
          <w:szCs w:val="15"/>
        </w:rPr>
        <w:t xml:space="preserve">The </w:t>
      </w:r>
      <w:r w:rsidR="00777B5D" w:rsidRPr="00FD0C15">
        <w:rPr>
          <w:rFonts w:ascii="Times New Roman" w:hAnsi="Times New Roman"/>
          <w:sz w:val="15"/>
          <w:szCs w:val="15"/>
        </w:rPr>
        <w:t>aspiration</w:t>
      </w:r>
      <w:r w:rsidRPr="00FD0C15">
        <w:rPr>
          <w:rFonts w:ascii="Times New Roman" w:hAnsi="Times New Roman"/>
          <w:sz w:val="15"/>
          <w:szCs w:val="15"/>
        </w:rPr>
        <w:t xml:space="preserve"> is astounding.</w:t>
      </w:r>
      <w:r w:rsidR="00051AC0" w:rsidRPr="00FD0C15">
        <w:rPr>
          <w:rStyle w:val="Heading2Char"/>
          <w:rFonts w:ascii="Times New Roman" w:hAnsi="Times New Roman" w:cs="Times New Roman"/>
          <w:sz w:val="15"/>
          <w:szCs w:val="15"/>
        </w:rPr>
        <w:t xml:space="preserve"> </w:t>
      </w:r>
      <w:r w:rsidR="00051AC0" w:rsidRPr="00FD0C15">
        <w:rPr>
          <w:rFonts w:ascii="Times New Roman" w:hAnsi="Times New Roman"/>
          <w:sz w:val="15"/>
          <w:szCs w:val="15"/>
        </w:rPr>
        <w:t> </w:t>
      </w:r>
      <w:r w:rsidR="00667B91" w:rsidRPr="00FD0C15">
        <w:rPr>
          <w:rFonts w:ascii="Times New Roman" w:hAnsi="Times New Roman"/>
          <w:sz w:val="15"/>
          <w:szCs w:val="15"/>
        </w:rPr>
        <w:t xml:space="preserve">Combining the goals of </w:t>
      </w:r>
      <w:r w:rsidRPr="00FD0C15">
        <w:rPr>
          <w:rFonts w:ascii="Times New Roman" w:hAnsi="Times New Roman"/>
          <w:sz w:val="15"/>
          <w:szCs w:val="15"/>
        </w:rPr>
        <w:t xml:space="preserve">socioeconomic equality </w:t>
      </w:r>
      <w:r w:rsidRPr="00FD0C15">
        <w:rPr>
          <w:rFonts w:ascii="Times New Roman" w:hAnsi="Times New Roman"/>
          <w:i/>
          <w:iCs/>
          <w:sz w:val="15"/>
          <w:szCs w:val="15"/>
        </w:rPr>
        <w:t xml:space="preserve">and </w:t>
      </w:r>
      <w:r w:rsidRPr="00FD0C15">
        <w:rPr>
          <w:rFonts w:ascii="Times New Roman" w:hAnsi="Times New Roman"/>
          <w:sz w:val="15"/>
          <w:szCs w:val="15"/>
        </w:rPr>
        <w:t>planetary habitability</w:t>
      </w:r>
      <w:r w:rsidR="00667B91" w:rsidRPr="00FD0C15">
        <w:rPr>
          <w:rFonts w:ascii="Times New Roman" w:hAnsi="Times New Roman"/>
          <w:sz w:val="15"/>
          <w:szCs w:val="15"/>
        </w:rPr>
        <w:t>, t</w:t>
      </w:r>
      <w:r w:rsidRPr="00FD0C15">
        <w:rPr>
          <w:rFonts w:ascii="Times New Roman" w:hAnsi="Times New Roman"/>
          <w:sz w:val="15"/>
          <w:szCs w:val="15"/>
        </w:rPr>
        <w:t>hey set</w:t>
      </w:r>
      <w:r w:rsidR="004F3DD9" w:rsidRPr="00FD0C15">
        <w:rPr>
          <w:rFonts w:ascii="Times New Roman" w:hAnsi="Times New Roman"/>
          <w:sz w:val="15"/>
          <w:szCs w:val="15"/>
        </w:rPr>
        <w:t xml:space="preserve"> out three</w:t>
      </w:r>
      <w:r w:rsidRPr="00FD0C15">
        <w:rPr>
          <w:rFonts w:ascii="Times New Roman" w:hAnsi="Times New Roman"/>
          <w:sz w:val="15"/>
          <w:szCs w:val="15"/>
        </w:rPr>
        <w:t xml:space="preserve"> climate levers</w:t>
      </w:r>
      <w:r w:rsidR="001A54D6" w:rsidRPr="00FD0C15">
        <w:rPr>
          <w:rFonts w:ascii="Times New Roman" w:hAnsi="Times New Roman"/>
          <w:sz w:val="15"/>
          <w:szCs w:val="15"/>
        </w:rPr>
        <w:t xml:space="preserve">. </w:t>
      </w:r>
      <w:r w:rsidR="001A54D6" w:rsidRPr="00FD0C15">
        <w:rPr>
          <w:rStyle w:val="Strong"/>
          <w:rFonts w:ascii="Times New Roman" w:hAnsi="Times New Roman"/>
          <w:b w:val="0"/>
          <w:bCs w:val="0"/>
          <w:sz w:val="15"/>
          <w:szCs w:val="15"/>
        </w:rPr>
        <w:t>‘F</w:t>
      </w:r>
      <w:r w:rsidR="009F021E" w:rsidRPr="00FD0C15">
        <w:rPr>
          <w:rStyle w:val="Strong"/>
          <w:rFonts w:ascii="Times New Roman" w:eastAsiaTheme="majorEastAsia" w:hAnsi="Times New Roman"/>
          <w:b w:val="0"/>
          <w:bCs w:val="0"/>
          <w:sz w:val="15"/>
          <w:szCs w:val="15"/>
        </w:rPr>
        <w:t>ast energy transition</w:t>
      </w:r>
      <w:r w:rsidR="009F021E" w:rsidRPr="00FD0C15">
        <w:rPr>
          <w:rFonts w:ascii="Times New Roman" w:hAnsi="Times New Roman"/>
          <w:b/>
          <w:bCs/>
          <w:sz w:val="15"/>
          <w:szCs w:val="15"/>
        </w:rPr>
        <w:t>’</w:t>
      </w:r>
      <w:r w:rsidR="009F021E" w:rsidRPr="00FD0C15">
        <w:rPr>
          <w:rFonts w:ascii="Times New Roman" w:hAnsi="Times New Roman"/>
          <w:sz w:val="15"/>
          <w:szCs w:val="15"/>
        </w:rPr>
        <w:t xml:space="preserve"> consists of climate investment and technological advances to decarbonize energy systems</w:t>
      </w:r>
      <w:r w:rsidR="00157BBD" w:rsidRPr="00FD0C15">
        <w:rPr>
          <w:rFonts w:ascii="Times New Roman" w:hAnsi="Times New Roman"/>
          <w:sz w:val="15"/>
          <w:szCs w:val="15"/>
        </w:rPr>
        <w:t>.</w:t>
      </w:r>
      <w:r w:rsidR="009F021E" w:rsidRPr="00FD0C15">
        <w:rPr>
          <w:rFonts w:ascii="Times New Roman" w:hAnsi="Times New Roman"/>
          <w:sz w:val="15"/>
          <w:szCs w:val="15"/>
        </w:rPr>
        <w:t xml:space="preserve"> </w:t>
      </w:r>
      <w:r w:rsidRPr="00FD0C15">
        <w:rPr>
          <w:rStyle w:val="Strong"/>
          <w:rFonts w:ascii="Times New Roman" w:eastAsiaTheme="majorEastAsia" w:hAnsi="Times New Roman"/>
          <w:b w:val="0"/>
          <w:bCs w:val="0"/>
          <w:sz w:val="15"/>
          <w:szCs w:val="15"/>
        </w:rPr>
        <w:t>‘</w:t>
      </w:r>
      <w:r w:rsidR="001A54D6" w:rsidRPr="00FD0C15">
        <w:rPr>
          <w:rStyle w:val="Strong"/>
          <w:rFonts w:ascii="Times New Roman" w:hAnsi="Times New Roman"/>
          <w:b w:val="0"/>
          <w:bCs w:val="0"/>
          <w:sz w:val="15"/>
          <w:szCs w:val="15"/>
        </w:rPr>
        <w:t>S</w:t>
      </w:r>
      <w:r w:rsidRPr="00FD0C15">
        <w:rPr>
          <w:rStyle w:val="Strong"/>
          <w:rFonts w:ascii="Times New Roman" w:eastAsiaTheme="majorEastAsia" w:hAnsi="Times New Roman"/>
          <w:b w:val="0"/>
          <w:bCs w:val="0"/>
          <w:sz w:val="15"/>
          <w:szCs w:val="15"/>
        </w:rPr>
        <w:t>ufficiency’</w:t>
      </w:r>
      <w:r w:rsidRPr="00FD0C15">
        <w:rPr>
          <w:rStyle w:val="apple-converted-space"/>
          <w:rFonts w:ascii="Times New Roman" w:eastAsiaTheme="majorEastAsia" w:hAnsi="Times New Roman"/>
          <w:sz w:val="15"/>
          <w:szCs w:val="15"/>
        </w:rPr>
        <w:t> </w:t>
      </w:r>
      <w:r w:rsidRPr="00FD0C15">
        <w:rPr>
          <w:rFonts w:ascii="Times New Roman" w:hAnsi="Times New Roman"/>
          <w:sz w:val="15"/>
          <w:szCs w:val="15"/>
        </w:rPr>
        <w:t xml:space="preserve">is defined as a major structural transformation of the economy </w:t>
      </w:r>
      <w:r w:rsidR="00821664" w:rsidRPr="00FD0C15">
        <w:rPr>
          <w:rFonts w:ascii="Times New Roman" w:hAnsi="Times New Roman"/>
          <w:sz w:val="15"/>
          <w:szCs w:val="15"/>
        </w:rPr>
        <w:t xml:space="preserve">through </w:t>
      </w:r>
      <w:r w:rsidRPr="00FD0C15">
        <w:rPr>
          <w:rFonts w:ascii="Times New Roman" w:hAnsi="Times New Roman"/>
          <w:sz w:val="15"/>
          <w:szCs w:val="15"/>
        </w:rPr>
        <w:t>a large reduction in working hours</w:t>
      </w:r>
      <w:r w:rsidR="00B21DDC" w:rsidRPr="00FD0C15">
        <w:rPr>
          <w:rFonts w:ascii="Times New Roman" w:hAnsi="Times New Roman"/>
          <w:sz w:val="15"/>
          <w:szCs w:val="15"/>
        </w:rPr>
        <w:t xml:space="preserve"> </w:t>
      </w:r>
      <w:r w:rsidR="00BE69B0" w:rsidRPr="00051AC0">
        <w:rPr>
          <w:rFonts w:ascii="Times New Roman" w:hAnsi="Times New Roman"/>
          <w:sz w:val="15"/>
          <w:szCs w:val="15"/>
        </w:rPr>
        <w:t xml:space="preserve">and </w:t>
      </w:r>
      <w:r w:rsidR="000D689F">
        <w:rPr>
          <w:rFonts w:ascii="Times New Roman" w:hAnsi="Times New Roman"/>
          <w:sz w:val="15"/>
          <w:szCs w:val="15"/>
        </w:rPr>
        <w:t>major</w:t>
      </w:r>
      <w:r w:rsidR="00BE69B0" w:rsidRPr="00051AC0">
        <w:rPr>
          <w:rFonts w:ascii="Times New Roman" w:hAnsi="Times New Roman"/>
          <w:sz w:val="15"/>
          <w:szCs w:val="15"/>
        </w:rPr>
        <w:t xml:space="preserve"> changes in consumption patterns, food habits</w:t>
      </w:r>
      <w:r w:rsidR="001F6367" w:rsidRPr="00FD0C15">
        <w:rPr>
          <w:rFonts w:ascii="Times New Roman" w:hAnsi="Times New Roman"/>
          <w:sz w:val="15"/>
          <w:szCs w:val="15"/>
        </w:rPr>
        <w:t xml:space="preserve"> and </w:t>
      </w:r>
      <w:r w:rsidR="00BE69B0" w:rsidRPr="00051AC0">
        <w:rPr>
          <w:rFonts w:ascii="Times New Roman" w:hAnsi="Times New Roman"/>
          <w:sz w:val="15"/>
          <w:szCs w:val="15"/>
        </w:rPr>
        <w:t>land use</w:t>
      </w:r>
      <w:r w:rsidR="00BE69B0" w:rsidRPr="00FD0C15">
        <w:rPr>
          <w:rFonts w:ascii="Times New Roman" w:hAnsi="Times New Roman"/>
          <w:sz w:val="15"/>
          <w:szCs w:val="15"/>
        </w:rPr>
        <w:t>. Finally</w:t>
      </w:r>
      <w:r w:rsidR="001F6367" w:rsidRPr="00FD0C15">
        <w:rPr>
          <w:rFonts w:ascii="Times New Roman" w:hAnsi="Times New Roman"/>
          <w:sz w:val="15"/>
          <w:szCs w:val="15"/>
        </w:rPr>
        <w:t xml:space="preserve">, </w:t>
      </w:r>
      <w:r w:rsidR="00224E14" w:rsidRPr="00FD0C15">
        <w:rPr>
          <w:rFonts w:ascii="Times New Roman" w:hAnsi="Times New Roman"/>
          <w:sz w:val="15"/>
          <w:szCs w:val="15"/>
        </w:rPr>
        <w:t xml:space="preserve">they </w:t>
      </w:r>
      <w:r w:rsidR="00F07845">
        <w:rPr>
          <w:rFonts w:ascii="Times New Roman" w:hAnsi="Times New Roman"/>
          <w:sz w:val="15"/>
          <w:szCs w:val="15"/>
        </w:rPr>
        <w:t xml:space="preserve">project </w:t>
      </w:r>
      <w:r w:rsidR="00666094">
        <w:rPr>
          <w:rFonts w:ascii="Times New Roman" w:hAnsi="Times New Roman"/>
          <w:sz w:val="15"/>
          <w:szCs w:val="15"/>
        </w:rPr>
        <w:t>how to achieve</w:t>
      </w:r>
      <w:r w:rsidR="00224E14" w:rsidRPr="00FD0C15">
        <w:rPr>
          <w:rFonts w:ascii="Times New Roman" w:hAnsi="Times New Roman"/>
          <w:sz w:val="15"/>
          <w:szCs w:val="15"/>
        </w:rPr>
        <w:t xml:space="preserve"> a substantial </w:t>
      </w:r>
      <w:r w:rsidR="00B21DDC" w:rsidRPr="00FD0C15">
        <w:rPr>
          <w:rFonts w:ascii="Times New Roman" w:hAnsi="Times New Roman"/>
          <w:sz w:val="15"/>
          <w:szCs w:val="15"/>
        </w:rPr>
        <w:t>decline</w:t>
      </w:r>
      <w:r w:rsidR="001A54D6" w:rsidRPr="00FD0C15">
        <w:rPr>
          <w:rFonts w:ascii="Times New Roman" w:hAnsi="Times New Roman"/>
          <w:sz w:val="15"/>
          <w:szCs w:val="15"/>
        </w:rPr>
        <w:t xml:space="preserve"> </w:t>
      </w:r>
      <w:r w:rsidR="00E1745D">
        <w:rPr>
          <w:rFonts w:ascii="Times New Roman" w:hAnsi="Times New Roman"/>
          <w:sz w:val="15"/>
          <w:szCs w:val="15"/>
        </w:rPr>
        <w:t xml:space="preserve">in the </w:t>
      </w:r>
      <w:r w:rsidR="00224E14" w:rsidRPr="00FD0C15">
        <w:rPr>
          <w:rFonts w:ascii="Times New Roman" w:hAnsi="Times New Roman"/>
          <w:sz w:val="15"/>
          <w:szCs w:val="15"/>
        </w:rPr>
        <w:t xml:space="preserve"> </w:t>
      </w:r>
      <w:r w:rsidR="00666094">
        <w:rPr>
          <w:rFonts w:ascii="Times New Roman" w:hAnsi="Times New Roman"/>
          <w:sz w:val="15"/>
          <w:szCs w:val="15"/>
        </w:rPr>
        <w:t xml:space="preserve">global </w:t>
      </w:r>
      <w:r w:rsidR="00224E14" w:rsidRPr="00FD0C15">
        <w:rPr>
          <w:rFonts w:ascii="Times New Roman" w:hAnsi="Times New Roman"/>
          <w:sz w:val="15"/>
          <w:szCs w:val="15"/>
        </w:rPr>
        <w:t>in</w:t>
      </w:r>
      <w:r w:rsidR="001A54D6" w:rsidRPr="00FD0C15">
        <w:rPr>
          <w:rFonts w:ascii="Times New Roman" w:hAnsi="Times New Roman"/>
          <w:sz w:val="15"/>
          <w:szCs w:val="15"/>
        </w:rPr>
        <w:t>equality of income, wealth and power</w:t>
      </w:r>
      <w:r w:rsidR="006A373F" w:rsidRPr="00FD0C15">
        <w:rPr>
          <w:rFonts w:ascii="Times New Roman" w:hAnsi="Times New Roman"/>
          <w:sz w:val="15"/>
          <w:szCs w:val="15"/>
        </w:rPr>
        <w:t>.</w:t>
      </w:r>
      <w:r w:rsidR="00B605A6" w:rsidRPr="00FD0C15">
        <w:rPr>
          <w:rFonts w:ascii="Times New Roman" w:hAnsi="Times New Roman"/>
          <w:color w:val="000000" w:themeColor="text1"/>
          <w:sz w:val="15"/>
          <w:szCs w:val="15"/>
        </w:rPr>
        <w:t xml:space="preserve"> </w:t>
      </w:r>
    </w:p>
    <w:p w14:paraId="723CB183" w14:textId="3ECB2FAC" w:rsidR="00B605A6" w:rsidRPr="00FD0C15" w:rsidRDefault="00B605A6" w:rsidP="0068688F">
      <w:pPr>
        <w:ind w:left="1701" w:right="1701"/>
        <w:rPr>
          <w:color w:val="000000" w:themeColor="text1"/>
          <w:sz w:val="15"/>
          <w:szCs w:val="15"/>
        </w:rPr>
      </w:pPr>
      <w:r w:rsidRPr="00FD0C15">
        <w:rPr>
          <w:color w:val="000000" w:themeColor="text1"/>
          <w:sz w:val="15"/>
          <w:szCs w:val="15"/>
        </w:rPr>
        <w:t>The report  proposes that a Global Justice Fund would be the key institution for change</w:t>
      </w:r>
      <w:r w:rsidR="00B260A0">
        <w:rPr>
          <w:color w:val="000000" w:themeColor="text1"/>
          <w:sz w:val="15"/>
          <w:szCs w:val="15"/>
        </w:rPr>
        <w:t>.</w:t>
      </w:r>
      <w:r w:rsidR="00B260A0">
        <w:rPr>
          <w:rStyle w:val="EndnoteReference"/>
          <w:color w:val="000000" w:themeColor="text1"/>
          <w:sz w:val="15"/>
          <w:szCs w:val="15"/>
        </w:rPr>
        <w:endnoteReference w:id="2"/>
      </w:r>
      <w:r w:rsidRPr="00FD0C15">
        <w:rPr>
          <w:color w:val="EE0000"/>
          <w:sz w:val="15"/>
          <w:szCs w:val="15"/>
        </w:rPr>
        <w:t xml:space="preserve"> </w:t>
      </w:r>
      <w:r w:rsidRPr="00FD0C15">
        <w:rPr>
          <w:color w:val="000000" w:themeColor="text1"/>
          <w:sz w:val="15"/>
          <w:szCs w:val="15"/>
        </w:rPr>
        <w:t>The fund would be responsible for raising sufficient revenues through global wealth and income taxation, distributing the fund on an equal per-capita basis and used to finance climate investment, education, and health expenditures. The global taxes would target the very top of the world distribution, around 1% of the world’s population</w:t>
      </w:r>
      <w:r w:rsidR="009B76DD">
        <w:rPr>
          <w:color w:val="000000" w:themeColor="text1"/>
          <w:sz w:val="15"/>
          <w:szCs w:val="15"/>
        </w:rPr>
        <w:t>.</w:t>
      </w:r>
      <w:r w:rsidRPr="00FD0C15">
        <w:rPr>
          <w:color w:val="000000" w:themeColor="text1"/>
          <w:sz w:val="15"/>
          <w:szCs w:val="15"/>
        </w:rPr>
        <w:t xml:space="preserve"> </w:t>
      </w:r>
      <w:r w:rsidR="00FF7675" w:rsidRPr="00FD0C15">
        <w:rPr>
          <w:color w:val="000000" w:themeColor="text1"/>
          <w:sz w:val="15"/>
          <w:szCs w:val="15"/>
        </w:rPr>
        <w:t>They say:</w:t>
      </w:r>
    </w:p>
    <w:p w14:paraId="25A3CF6C" w14:textId="77777777" w:rsidR="00590EEE" w:rsidRDefault="00B46A67" w:rsidP="000C4445">
      <w:pPr>
        <w:ind w:left="2381" w:right="2381"/>
        <w:rPr>
          <w:sz w:val="15"/>
          <w:szCs w:val="15"/>
          <w:shd w:val="clear" w:color="auto" w:fill="FFFFFF"/>
        </w:rPr>
      </w:pPr>
      <w:r w:rsidRPr="00FD0C15">
        <w:rPr>
          <w:sz w:val="15"/>
          <w:szCs w:val="15"/>
          <w:shd w:val="clear" w:color="auto" w:fill="FFFFFF"/>
        </w:rPr>
        <w:t xml:space="preserve">For too long, environmental policies did not pay much attention to social inequalities. In many cases, the rhetoric of ‘classless ecology’ and ‘green growth’, the idea that it is possible to address environmental challenges by indefinitely increasing the size of the pie and without addressing explicitly the issues of sufficiency and inequality between social classes, </w:t>
      </w:r>
      <w:r w:rsidR="00777B5D" w:rsidRPr="00FD0C15">
        <w:rPr>
          <w:sz w:val="15"/>
          <w:szCs w:val="15"/>
          <w:shd w:val="clear" w:color="auto" w:fill="FFFFFF"/>
        </w:rPr>
        <w:t>(</w:t>
      </w:r>
      <w:r w:rsidRPr="00FD0C15">
        <w:rPr>
          <w:sz w:val="15"/>
          <w:szCs w:val="15"/>
          <w:shd w:val="clear" w:color="auto" w:fill="FFFFFF"/>
        </w:rPr>
        <w:t>neither in terms of unequal responsibilities nor unequal damages) has been routinely used to promote anti-redistributive and inequality-enhancing policies.</w:t>
      </w:r>
    </w:p>
    <w:p w14:paraId="4FC91F71" w14:textId="77777777" w:rsidR="00590EEE" w:rsidRDefault="0048196E" w:rsidP="0068688F">
      <w:pPr>
        <w:ind w:left="1701" w:right="1701"/>
        <w:rPr>
          <w:sz w:val="15"/>
          <w:szCs w:val="15"/>
          <w:shd w:val="clear" w:color="auto" w:fill="FFFFFF"/>
        </w:rPr>
      </w:pPr>
      <w:r w:rsidRPr="00FD0C15">
        <w:rPr>
          <w:sz w:val="15"/>
          <w:szCs w:val="15"/>
          <w:shd w:val="clear" w:color="auto" w:fill="FFFFFF"/>
        </w:rPr>
        <w:t>Although primarily a</w:t>
      </w:r>
      <w:r w:rsidR="009C3140" w:rsidRPr="00FD0C15">
        <w:rPr>
          <w:sz w:val="15"/>
          <w:szCs w:val="15"/>
          <w:shd w:val="clear" w:color="auto" w:fill="FFFFFF"/>
        </w:rPr>
        <w:t xml:space="preserve"> socio-</w:t>
      </w:r>
      <w:r w:rsidR="00B46A67" w:rsidRPr="00FD0C15">
        <w:rPr>
          <w:sz w:val="15"/>
          <w:szCs w:val="15"/>
          <w:shd w:val="clear" w:color="auto" w:fill="FFFFFF"/>
        </w:rPr>
        <w:t>economic projection</w:t>
      </w:r>
      <w:r w:rsidRPr="00FD0C15">
        <w:rPr>
          <w:sz w:val="15"/>
          <w:szCs w:val="15"/>
          <w:shd w:val="clear" w:color="auto" w:fill="FFFFFF"/>
        </w:rPr>
        <w:t xml:space="preserve"> of what could be achieved over the next 70 years</w:t>
      </w:r>
      <w:r w:rsidR="009C3140" w:rsidRPr="00FD0C15">
        <w:rPr>
          <w:sz w:val="15"/>
          <w:szCs w:val="15"/>
          <w:shd w:val="clear" w:color="auto" w:fill="FFFFFF"/>
        </w:rPr>
        <w:t xml:space="preserve"> or so</w:t>
      </w:r>
      <w:r w:rsidR="00B46A67" w:rsidRPr="00FD0C15">
        <w:rPr>
          <w:sz w:val="15"/>
          <w:szCs w:val="15"/>
          <w:shd w:val="clear" w:color="auto" w:fill="FFFFFF"/>
        </w:rPr>
        <w:t xml:space="preserve">, the report sets out </w:t>
      </w:r>
      <w:r w:rsidRPr="00FD0C15">
        <w:rPr>
          <w:sz w:val="15"/>
          <w:szCs w:val="15"/>
          <w:shd w:val="clear" w:color="auto" w:fill="FFFFFF"/>
        </w:rPr>
        <w:t xml:space="preserve">broad </w:t>
      </w:r>
      <w:r w:rsidR="00B46A67" w:rsidRPr="00FD0C15">
        <w:rPr>
          <w:sz w:val="15"/>
          <w:szCs w:val="15"/>
          <w:shd w:val="clear" w:color="auto" w:fill="FFFFFF"/>
        </w:rPr>
        <w:t xml:space="preserve">proposals for new global democratic institutions with voting rights based on population rather than as at present GDP and wealth. </w:t>
      </w:r>
      <w:r w:rsidR="00B46A67" w:rsidRPr="00FD0C15">
        <w:rPr>
          <w:sz w:val="15"/>
          <w:szCs w:val="15"/>
        </w:rPr>
        <w:t xml:space="preserve">They also say that </w:t>
      </w:r>
      <w:r w:rsidR="00B46A67" w:rsidRPr="00FD0C15">
        <w:rPr>
          <w:sz w:val="15"/>
          <w:szCs w:val="15"/>
          <w:shd w:val="clear" w:color="auto" w:fill="FFFFFF"/>
        </w:rPr>
        <w:t xml:space="preserve">nothing can be achieved without powerful global citizen movements. The </w:t>
      </w:r>
      <w:r w:rsidR="00777B5D" w:rsidRPr="00FD0C15">
        <w:rPr>
          <w:sz w:val="15"/>
          <w:szCs w:val="15"/>
          <w:shd w:val="clear" w:color="auto" w:fill="FFFFFF"/>
        </w:rPr>
        <w:t>report</w:t>
      </w:r>
      <w:r w:rsidR="00B46A67" w:rsidRPr="00FD0C15">
        <w:rPr>
          <w:sz w:val="15"/>
          <w:szCs w:val="15"/>
          <w:shd w:val="clear" w:color="auto" w:fill="FFFFFF"/>
        </w:rPr>
        <w:t xml:space="preserve"> acknowledge</w:t>
      </w:r>
      <w:r w:rsidR="00777B5D" w:rsidRPr="00FD0C15">
        <w:rPr>
          <w:sz w:val="15"/>
          <w:szCs w:val="15"/>
          <w:shd w:val="clear" w:color="auto" w:fill="FFFFFF"/>
        </w:rPr>
        <w:t>s</w:t>
      </w:r>
      <w:r w:rsidR="00B46A67" w:rsidRPr="00FD0C15">
        <w:rPr>
          <w:sz w:val="15"/>
          <w:szCs w:val="15"/>
          <w:shd w:val="clear" w:color="auto" w:fill="FFFFFF"/>
        </w:rPr>
        <w:t xml:space="preserve"> the massive difficulties</w:t>
      </w:r>
      <w:r w:rsidRPr="00FD0C15">
        <w:rPr>
          <w:sz w:val="15"/>
          <w:szCs w:val="15"/>
          <w:shd w:val="clear" w:color="auto" w:fill="FFFFFF"/>
        </w:rPr>
        <w:t xml:space="preserve"> and challenges </w:t>
      </w:r>
      <w:r w:rsidR="00B46A67" w:rsidRPr="00FD0C15">
        <w:rPr>
          <w:sz w:val="15"/>
          <w:szCs w:val="15"/>
          <w:shd w:val="clear" w:color="auto" w:fill="FFFFFF"/>
        </w:rPr>
        <w:t>of achieving the</w:t>
      </w:r>
      <w:r w:rsidRPr="00FD0C15">
        <w:rPr>
          <w:sz w:val="15"/>
          <w:szCs w:val="15"/>
          <w:shd w:val="clear" w:color="auto" w:fill="FFFFFF"/>
        </w:rPr>
        <w:t>ir</w:t>
      </w:r>
      <w:r w:rsidR="00B46A67" w:rsidRPr="00FD0C15">
        <w:rPr>
          <w:sz w:val="15"/>
          <w:szCs w:val="15"/>
          <w:shd w:val="clear" w:color="auto" w:fill="FFFFFF"/>
        </w:rPr>
        <w:t xml:space="preserve"> goals but see no alternative. They conclude that</w:t>
      </w:r>
      <w:r w:rsidR="00590EEE">
        <w:rPr>
          <w:sz w:val="15"/>
          <w:szCs w:val="15"/>
          <w:shd w:val="clear" w:color="auto" w:fill="FFFFFF"/>
        </w:rPr>
        <w:t xml:space="preserve"> ‘</w:t>
      </w:r>
      <w:r w:rsidR="00B46A67" w:rsidRPr="00FD0C15">
        <w:rPr>
          <w:color w:val="000000" w:themeColor="text1"/>
          <w:sz w:val="15"/>
          <w:szCs w:val="15"/>
          <w:shd w:val="clear" w:color="auto" w:fill="FFFFFF"/>
        </w:rPr>
        <w:t>while direct political and electoral processes are central, success will ultimately depend on a broader cultural and intellectual battle about the meaning of sufficiency, equality and prosperity</w:t>
      </w:r>
      <w:r w:rsidR="00590EEE">
        <w:rPr>
          <w:color w:val="000000" w:themeColor="text1"/>
          <w:sz w:val="15"/>
          <w:szCs w:val="15"/>
          <w:shd w:val="clear" w:color="auto" w:fill="FFFFFF"/>
        </w:rPr>
        <w:t>’</w:t>
      </w:r>
      <w:r w:rsidR="00B46A67" w:rsidRPr="00FD0C15">
        <w:rPr>
          <w:color w:val="000000" w:themeColor="text1"/>
          <w:sz w:val="15"/>
          <w:szCs w:val="15"/>
          <w:shd w:val="clear" w:color="auto" w:fill="FFFFFF"/>
        </w:rPr>
        <w:t>.</w:t>
      </w:r>
    </w:p>
    <w:p w14:paraId="5BBFFD34" w14:textId="4B818CA0" w:rsidR="00AC52DB" w:rsidRDefault="00B46A67" w:rsidP="0068688F">
      <w:pPr>
        <w:ind w:left="1701" w:right="1701"/>
        <w:rPr>
          <w:sz w:val="15"/>
          <w:szCs w:val="15"/>
          <w:shd w:val="clear" w:color="auto" w:fill="FFFFFF"/>
        </w:rPr>
      </w:pPr>
      <w:r w:rsidRPr="00FD0C15">
        <w:rPr>
          <w:color w:val="000000" w:themeColor="text1"/>
          <w:sz w:val="15"/>
          <w:szCs w:val="15"/>
          <w:shd w:val="clear" w:color="auto" w:fill="FFFFFF"/>
        </w:rPr>
        <w:t>The report</w:t>
      </w:r>
      <w:r w:rsidR="00870880" w:rsidRPr="00FD0C15">
        <w:rPr>
          <w:color w:val="000000" w:themeColor="text1"/>
          <w:sz w:val="15"/>
          <w:szCs w:val="15"/>
          <w:shd w:val="clear" w:color="auto" w:fill="FFFFFF"/>
        </w:rPr>
        <w:t xml:space="preserve"> </w:t>
      </w:r>
      <w:r w:rsidRPr="00FD0C15">
        <w:rPr>
          <w:color w:val="000000" w:themeColor="text1"/>
          <w:sz w:val="15"/>
          <w:szCs w:val="15"/>
          <w:shd w:val="clear" w:color="auto" w:fill="FFFFFF"/>
        </w:rPr>
        <w:t>is a necessary read for anyone concerned with the planetary emergency</w:t>
      </w:r>
      <w:r w:rsidR="00AD20A8" w:rsidRPr="00FD0C15">
        <w:rPr>
          <w:color w:val="000000" w:themeColor="text1"/>
          <w:sz w:val="15"/>
          <w:szCs w:val="15"/>
          <w:shd w:val="clear" w:color="auto" w:fill="FFFFFF"/>
        </w:rPr>
        <w:t xml:space="preserve"> and global poverty</w:t>
      </w:r>
      <w:r w:rsidRPr="00FD0C15">
        <w:rPr>
          <w:color w:val="000000" w:themeColor="text1"/>
          <w:sz w:val="15"/>
          <w:szCs w:val="15"/>
          <w:shd w:val="clear" w:color="auto" w:fill="FFFFFF"/>
        </w:rPr>
        <w:t>.</w:t>
      </w:r>
      <w:r w:rsidR="0048196E" w:rsidRPr="00FD0C15">
        <w:rPr>
          <w:color w:val="000000" w:themeColor="text1"/>
          <w:sz w:val="15"/>
          <w:szCs w:val="15"/>
          <w:shd w:val="clear" w:color="auto" w:fill="FFFFFF"/>
        </w:rPr>
        <w:t xml:space="preserve"> It can be read as a means of highlighting the enormous discrepancy in global wealth, an argument against a ‘classless’ approach to the ecological crisis, a road map and a utopian vision. It will be </w:t>
      </w:r>
      <w:r w:rsidR="002B0F85" w:rsidRPr="00FD0C15">
        <w:rPr>
          <w:color w:val="000000" w:themeColor="text1"/>
          <w:sz w:val="15"/>
          <w:szCs w:val="15"/>
          <w:shd w:val="clear" w:color="auto" w:fill="FFFFFF"/>
        </w:rPr>
        <w:t>abhorred by world leaders</w:t>
      </w:r>
      <w:r w:rsidR="00777B5D" w:rsidRPr="00FD0C15">
        <w:rPr>
          <w:color w:val="000000" w:themeColor="text1"/>
          <w:sz w:val="15"/>
          <w:szCs w:val="15"/>
          <w:shd w:val="clear" w:color="auto" w:fill="FFFFFF"/>
        </w:rPr>
        <w:t xml:space="preserve"> and the super wealthy</w:t>
      </w:r>
      <w:r w:rsidR="002B0F85" w:rsidRPr="00FD0C15">
        <w:rPr>
          <w:color w:val="000000" w:themeColor="text1"/>
          <w:sz w:val="15"/>
          <w:szCs w:val="15"/>
          <w:shd w:val="clear" w:color="auto" w:fill="FFFFFF"/>
        </w:rPr>
        <w:t>, but it will also be dismissed in many parts of the global north and south</w:t>
      </w:r>
      <w:r w:rsidR="00777B5D" w:rsidRPr="00FD0C15">
        <w:rPr>
          <w:color w:val="000000" w:themeColor="text1"/>
          <w:sz w:val="15"/>
          <w:szCs w:val="15"/>
          <w:shd w:val="clear" w:color="auto" w:fill="FFFFFF"/>
        </w:rPr>
        <w:t xml:space="preserve"> by those who live in relative </w:t>
      </w:r>
      <w:r w:rsidR="00FE73A8" w:rsidRPr="00FD0C15">
        <w:rPr>
          <w:color w:val="000000" w:themeColor="text1"/>
          <w:sz w:val="15"/>
          <w:szCs w:val="15"/>
          <w:shd w:val="clear" w:color="auto" w:fill="FFFFFF"/>
        </w:rPr>
        <w:t>economic and social security</w:t>
      </w:r>
      <w:r w:rsidR="002B0F85" w:rsidRPr="00FD0C15">
        <w:rPr>
          <w:color w:val="000000" w:themeColor="text1"/>
          <w:sz w:val="15"/>
          <w:szCs w:val="15"/>
          <w:shd w:val="clear" w:color="auto" w:fill="FFFFFF"/>
        </w:rPr>
        <w:t xml:space="preserve">. </w:t>
      </w:r>
      <w:r w:rsidR="0048196E" w:rsidRPr="00FD0C15">
        <w:rPr>
          <w:color w:val="000000" w:themeColor="text1"/>
          <w:sz w:val="15"/>
          <w:szCs w:val="15"/>
          <w:shd w:val="clear" w:color="auto" w:fill="FFFFFF"/>
        </w:rPr>
        <w:t xml:space="preserve"> </w:t>
      </w:r>
      <w:r w:rsidR="002B0F85" w:rsidRPr="00FD0C15">
        <w:rPr>
          <w:color w:val="000000" w:themeColor="text1"/>
          <w:sz w:val="15"/>
          <w:szCs w:val="15"/>
          <w:shd w:val="clear" w:color="auto" w:fill="FFFFFF"/>
        </w:rPr>
        <w:t xml:space="preserve">The </w:t>
      </w:r>
      <w:r w:rsidR="00FE73A8" w:rsidRPr="00FD0C15">
        <w:rPr>
          <w:color w:val="000000" w:themeColor="text1"/>
          <w:sz w:val="15"/>
          <w:szCs w:val="15"/>
          <w:shd w:val="clear" w:color="auto" w:fill="FFFFFF"/>
        </w:rPr>
        <w:t xml:space="preserve">clear </w:t>
      </w:r>
      <w:r w:rsidR="002B0F85" w:rsidRPr="00FD0C15">
        <w:rPr>
          <w:color w:val="000000" w:themeColor="text1"/>
          <w:sz w:val="15"/>
          <w:szCs w:val="15"/>
          <w:shd w:val="clear" w:color="auto" w:fill="FFFFFF"/>
        </w:rPr>
        <w:t xml:space="preserve">losers are the very wealthy, wherever they live. The winners are those who live in poverty, the homeless, those who lack basic education and health, the abused and exploited, wherever they live. The report tries to reassure lower and middle earners will gain from improved public services and, most importantly, an inhabitable planet. </w:t>
      </w:r>
    </w:p>
    <w:p w14:paraId="2051E498" w14:textId="21E77379" w:rsidR="00C83048" w:rsidRDefault="00870880" w:rsidP="0068688F">
      <w:pPr>
        <w:ind w:left="1701" w:right="1701"/>
        <w:rPr>
          <w:color w:val="000000" w:themeColor="text1"/>
          <w:sz w:val="15"/>
          <w:szCs w:val="15"/>
          <w:shd w:val="clear" w:color="auto" w:fill="FFFFFF"/>
        </w:rPr>
      </w:pPr>
      <w:r w:rsidRPr="00FD0C15">
        <w:rPr>
          <w:color w:val="000000" w:themeColor="text1"/>
          <w:sz w:val="15"/>
          <w:szCs w:val="15"/>
          <w:shd w:val="clear" w:color="auto" w:fill="FFFFFF"/>
        </w:rPr>
        <w:t xml:space="preserve">I read the report as </w:t>
      </w:r>
      <w:r w:rsidR="00B46A67" w:rsidRPr="00FD0C15">
        <w:rPr>
          <w:color w:val="000000" w:themeColor="text1"/>
          <w:sz w:val="15"/>
          <w:szCs w:val="15"/>
          <w:shd w:val="clear" w:color="auto" w:fill="FFFFFF"/>
        </w:rPr>
        <w:t>concrete and practical in terms</w:t>
      </w:r>
      <w:r w:rsidRPr="00FD0C15">
        <w:rPr>
          <w:color w:val="000000" w:themeColor="text1"/>
          <w:sz w:val="15"/>
          <w:szCs w:val="15"/>
          <w:shd w:val="clear" w:color="auto" w:fill="FFFFFF"/>
        </w:rPr>
        <w:t xml:space="preserve"> of </w:t>
      </w:r>
      <w:r w:rsidR="004612C9" w:rsidRPr="00FD0C15">
        <w:rPr>
          <w:color w:val="000000" w:themeColor="text1"/>
          <w:sz w:val="15"/>
          <w:szCs w:val="15"/>
          <w:shd w:val="clear" w:color="auto" w:fill="FFFFFF"/>
        </w:rPr>
        <w:t xml:space="preserve">working towards the </w:t>
      </w:r>
      <w:r w:rsidRPr="00FD0C15">
        <w:rPr>
          <w:sz w:val="15"/>
          <w:szCs w:val="15"/>
        </w:rPr>
        <w:t xml:space="preserve">socioeconomic </w:t>
      </w:r>
      <w:r w:rsidR="004612C9" w:rsidRPr="00FD0C15">
        <w:rPr>
          <w:sz w:val="15"/>
          <w:szCs w:val="15"/>
        </w:rPr>
        <w:t xml:space="preserve">redistribution of resources and wealth and a habitable </w:t>
      </w:r>
      <w:r w:rsidRPr="00FD0C15">
        <w:rPr>
          <w:sz w:val="15"/>
          <w:szCs w:val="15"/>
        </w:rPr>
        <w:t xml:space="preserve">plane. </w:t>
      </w:r>
      <w:r w:rsidR="00FE73A8" w:rsidRPr="00FD0C15">
        <w:rPr>
          <w:sz w:val="15"/>
          <w:szCs w:val="15"/>
        </w:rPr>
        <w:t>However, a</w:t>
      </w:r>
      <w:r w:rsidR="004612C9" w:rsidRPr="00FD0C15">
        <w:rPr>
          <w:sz w:val="15"/>
          <w:szCs w:val="15"/>
        </w:rPr>
        <w:t xml:space="preserve">s the authors </w:t>
      </w:r>
      <w:r w:rsidR="00FE73A8" w:rsidRPr="00FD0C15">
        <w:rPr>
          <w:sz w:val="15"/>
          <w:szCs w:val="15"/>
        </w:rPr>
        <w:t>acknowledge</w:t>
      </w:r>
      <w:r w:rsidR="004612C9" w:rsidRPr="00FD0C15">
        <w:rPr>
          <w:sz w:val="15"/>
          <w:szCs w:val="15"/>
        </w:rPr>
        <w:t xml:space="preserve">, there is a need to thoroughly question and challenge what is meant by </w:t>
      </w:r>
      <w:r w:rsidR="004612C9" w:rsidRPr="00FD0C15">
        <w:rPr>
          <w:color w:val="000000" w:themeColor="text1"/>
          <w:sz w:val="15"/>
          <w:szCs w:val="15"/>
          <w:shd w:val="clear" w:color="auto" w:fill="FFFFFF"/>
        </w:rPr>
        <w:t>‘sufficiency, equality and prosperity’</w:t>
      </w:r>
      <w:r w:rsidR="001913F3">
        <w:rPr>
          <w:color w:val="000000" w:themeColor="text1"/>
          <w:sz w:val="15"/>
          <w:szCs w:val="15"/>
          <w:shd w:val="clear" w:color="auto" w:fill="FFFFFF"/>
        </w:rPr>
        <w:t xml:space="preserve"> and to find other ways of </w:t>
      </w:r>
      <w:r w:rsidR="0088677C">
        <w:rPr>
          <w:color w:val="000000" w:themeColor="text1"/>
          <w:sz w:val="15"/>
          <w:szCs w:val="15"/>
          <w:shd w:val="clear" w:color="auto" w:fill="FFFFFF"/>
        </w:rPr>
        <w:t xml:space="preserve">convincing people of  </w:t>
      </w:r>
      <w:r w:rsidR="00C1452F">
        <w:rPr>
          <w:color w:val="000000" w:themeColor="text1"/>
          <w:sz w:val="15"/>
          <w:szCs w:val="15"/>
          <w:shd w:val="clear" w:color="auto" w:fill="FFFFFF"/>
        </w:rPr>
        <w:t xml:space="preserve">the </w:t>
      </w:r>
      <w:r w:rsidR="0088677C">
        <w:rPr>
          <w:color w:val="000000" w:themeColor="text1"/>
          <w:sz w:val="15"/>
          <w:szCs w:val="15"/>
          <w:shd w:val="clear" w:color="auto" w:fill="FFFFFF"/>
        </w:rPr>
        <w:t>necessity</w:t>
      </w:r>
      <w:r w:rsidR="00C1452F">
        <w:rPr>
          <w:color w:val="000000" w:themeColor="text1"/>
          <w:sz w:val="15"/>
          <w:szCs w:val="15"/>
          <w:shd w:val="clear" w:color="auto" w:fill="FFFFFF"/>
        </w:rPr>
        <w:t xml:space="preserve"> for disruptive change</w:t>
      </w:r>
      <w:r w:rsidR="004612C9" w:rsidRPr="00FD0C15">
        <w:rPr>
          <w:color w:val="000000" w:themeColor="text1"/>
          <w:sz w:val="15"/>
          <w:szCs w:val="15"/>
          <w:shd w:val="clear" w:color="auto" w:fill="FFFFFF"/>
        </w:rPr>
        <w:t xml:space="preserve">.  </w:t>
      </w:r>
      <w:r w:rsidR="00FE73A8" w:rsidRPr="00FD0C15">
        <w:rPr>
          <w:color w:val="000000" w:themeColor="text1"/>
          <w:sz w:val="15"/>
          <w:szCs w:val="15"/>
          <w:shd w:val="clear" w:color="auto" w:fill="FFFFFF"/>
        </w:rPr>
        <w:t>Many climate activists from both the global south and north would support the radical vision of drawing together the causes of the exploitation of the world’s resources  and the abuse of people. But</w:t>
      </w:r>
      <w:r w:rsidR="00034700" w:rsidRPr="00FD0C15">
        <w:rPr>
          <w:color w:val="000000" w:themeColor="text1"/>
          <w:sz w:val="15"/>
          <w:szCs w:val="15"/>
          <w:shd w:val="clear" w:color="auto" w:fill="FFFFFF"/>
        </w:rPr>
        <w:t xml:space="preserve"> </w:t>
      </w:r>
      <w:r w:rsidR="00FE73A8" w:rsidRPr="00FD0C15">
        <w:rPr>
          <w:color w:val="000000" w:themeColor="text1"/>
          <w:sz w:val="15"/>
          <w:szCs w:val="15"/>
          <w:shd w:val="clear" w:color="auto" w:fill="FFFFFF"/>
        </w:rPr>
        <w:t>i</w:t>
      </w:r>
      <w:r w:rsidR="004612C9" w:rsidRPr="00FD0C15">
        <w:rPr>
          <w:color w:val="000000" w:themeColor="text1"/>
          <w:sz w:val="15"/>
          <w:szCs w:val="15"/>
          <w:shd w:val="clear" w:color="auto" w:fill="FFFFFF"/>
        </w:rPr>
        <w:t xml:space="preserve">s it too </w:t>
      </w:r>
      <w:r w:rsidR="00F86044" w:rsidRPr="00FD0C15">
        <w:rPr>
          <w:color w:val="000000" w:themeColor="text1"/>
          <w:sz w:val="15"/>
          <w:szCs w:val="15"/>
          <w:shd w:val="clear" w:color="auto" w:fill="FFFFFF"/>
        </w:rPr>
        <w:t xml:space="preserve">reassuring </w:t>
      </w:r>
      <w:r w:rsidR="004612C9" w:rsidRPr="00FD0C15">
        <w:rPr>
          <w:color w:val="000000" w:themeColor="text1"/>
          <w:sz w:val="15"/>
          <w:szCs w:val="15"/>
          <w:shd w:val="clear" w:color="auto" w:fill="FFFFFF"/>
        </w:rPr>
        <w:t xml:space="preserve">to suggest that such a transformation </w:t>
      </w:r>
      <w:r w:rsidR="00F86044" w:rsidRPr="00FD0C15">
        <w:rPr>
          <w:color w:val="000000" w:themeColor="text1"/>
          <w:sz w:val="15"/>
          <w:szCs w:val="15"/>
          <w:shd w:val="clear" w:color="auto" w:fill="FFFFFF"/>
        </w:rPr>
        <w:t xml:space="preserve">would not affect most people’s </w:t>
      </w:r>
      <w:r w:rsidR="00FE73A8" w:rsidRPr="00FD0C15">
        <w:rPr>
          <w:color w:val="000000" w:themeColor="text1"/>
          <w:sz w:val="15"/>
          <w:szCs w:val="15"/>
          <w:shd w:val="clear" w:color="auto" w:fill="FFFFFF"/>
        </w:rPr>
        <w:t>‘</w:t>
      </w:r>
      <w:r w:rsidR="00F86044" w:rsidRPr="00FD0C15">
        <w:rPr>
          <w:color w:val="000000" w:themeColor="text1"/>
          <w:sz w:val="15"/>
          <w:szCs w:val="15"/>
          <w:shd w:val="clear" w:color="auto" w:fill="FFFFFF"/>
        </w:rPr>
        <w:t>prosperity</w:t>
      </w:r>
      <w:r w:rsidR="00FE73A8" w:rsidRPr="00FD0C15">
        <w:rPr>
          <w:color w:val="000000" w:themeColor="text1"/>
          <w:sz w:val="15"/>
          <w:szCs w:val="15"/>
          <w:shd w:val="clear" w:color="auto" w:fill="FFFFFF"/>
        </w:rPr>
        <w:t>’</w:t>
      </w:r>
      <w:r w:rsidR="00F86044" w:rsidRPr="00FD0C15">
        <w:rPr>
          <w:color w:val="000000" w:themeColor="text1"/>
          <w:sz w:val="15"/>
          <w:szCs w:val="15"/>
          <w:shd w:val="clear" w:color="auto" w:fill="FFFFFF"/>
        </w:rPr>
        <w:t xml:space="preserve">? </w:t>
      </w:r>
      <w:r w:rsidR="00243B9E">
        <w:rPr>
          <w:color w:val="000000" w:themeColor="text1"/>
          <w:sz w:val="15"/>
          <w:szCs w:val="15"/>
          <w:shd w:val="clear" w:color="auto" w:fill="FFFFFF"/>
        </w:rPr>
        <w:t xml:space="preserve"> How do we define </w:t>
      </w:r>
      <w:r w:rsidR="00F86044" w:rsidRPr="00FD0C15">
        <w:rPr>
          <w:color w:val="000000" w:themeColor="text1"/>
          <w:sz w:val="15"/>
          <w:szCs w:val="15"/>
          <w:shd w:val="clear" w:color="auto" w:fill="FFFFFF"/>
        </w:rPr>
        <w:t>equality</w:t>
      </w:r>
      <w:r w:rsidR="00243B9E">
        <w:rPr>
          <w:color w:val="000000" w:themeColor="text1"/>
          <w:sz w:val="15"/>
          <w:szCs w:val="15"/>
          <w:shd w:val="clear" w:color="auto" w:fill="FFFFFF"/>
        </w:rPr>
        <w:t xml:space="preserve">, </w:t>
      </w:r>
      <w:r w:rsidR="00243B9E">
        <w:rPr>
          <w:color w:val="000000" w:themeColor="text1"/>
          <w:sz w:val="15"/>
          <w:szCs w:val="15"/>
          <w:shd w:val="clear" w:color="auto" w:fill="FFFFFF"/>
        </w:rPr>
        <w:lastRenderedPageBreak/>
        <w:t>sufficiency and prosperity?</w:t>
      </w:r>
      <w:r w:rsidR="00F86044" w:rsidRPr="00FD0C15">
        <w:rPr>
          <w:color w:val="000000" w:themeColor="text1"/>
          <w:sz w:val="15"/>
          <w:szCs w:val="15"/>
          <w:shd w:val="clear" w:color="auto" w:fill="FFFFFF"/>
        </w:rPr>
        <w:t xml:space="preserve"> </w:t>
      </w:r>
      <w:r w:rsidR="00757EAA">
        <w:rPr>
          <w:color w:val="000000" w:themeColor="text1"/>
          <w:sz w:val="15"/>
          <w:szCs w:val="15"/>
          <w:shd w:val="clear" w:color="auto" w:fill="FFFFFF"/>
        </w:rPr>
        <w:t>Could these terms be part of the problem rather than the solution.</w:t>
      </w:r>
      <w:r w:rsidR="00F6260A">
        <w:rPr>
          <w:rStyle w:val="EndnoteReference"/>
          <w:color w:val="000000" w:themeColor="text1"/>
          <w:sz w:val="15"/>
          <w:szCs w:val="15"/>
          <w:shd w:val="clear" w:color="auto" w:fill="FFFFFF"/>
        </w:rPr>
        <w:endnoteReference w:id="3"/>
      </w:r>
      <w:r w:rsidR="00C83048">
        <w:rPr>
          <w:sz w:val="15"/>
          <w:szCs w:val="15"/>
          <w:shd w:val="clear" w:color="auto" w:fill="FFFFFF"/>
        </w:rPr>
        <w:t xml:space="preserve"> </w:t>
      </w:r>
      <w:r w:rsidR="00120BE8" w:rsidRPr="00FD0C15">
        <w:rPr>
          <w:color w:val="000000" w:themeColor="text1"/>
          <w:sz w:val="15"/>
          <w:szCs w:val="15"/>
          <w:shd w:val="clear" w:color="auto" w:fill="FFFFFF"/>
        </w:rPr>
        <w:t xml:space="preserve">Does the call for global citizen movements ignore the alternative of </w:t>
      </w:r>
      <w:r w:rsidR="009B7F8E" w:rsidRPr="00FD0C15">
        <w:rPr>
          <w:color w:val="000000" w:themeColor="text1"/>
          <w:sz w:val="15"/>
          <w:szCs w:val="15"/>
          <w:shd w:val="clear" w:color="auto" w:fill="FFFFFF"/>
        </w:rPr>
        <w:t>a long period of intensified international conflict and wars exacerbated by climate change, a global catastrophe</w:t>
      </w:r>
      <w:r w:rsidR="00120BE8" w:rsidRPr="00FD0C15">
        <w:rPr>
          <w:color w:val="000000" w:themeColor="text1"/>
          <w:sz w:val="15"/>
          <w:szCs w:val="15"/>
          <w:shd w:val="clear" w:color="auto" w:fill="FFFFFF"/>
        </w:rPr>
        <w:t>?</w:t>
      </w:r>
      <w:r w:rsidR="009B7F8E" w:rsidRPr="00FD0C15">
        <w:rPr>
          <w:color w:val="000000" w:themeColor="text1"/>
          <w:sz w:val="15"/>
          <w:szCs w:val="15"/>
          <w:shd w:val="clear" w:color="auto" w:fill="FFFFFF"/>
        </w:rPr>
        <w:t xml:space="preserve">  Is a right-wing authoritarian global state a more likely scenario?</w:t>
      </w:r>
    </w:p>
    <w:p w14:paraId="47212FE2" w14:textId="7417BE49" w:rsidR="00E82BF6" w:rsidRDefault="00120BE8" w:rsidP="0068688F">
      <w:pPr>
        <w:ind w:left="1701" w:right="1701"/>
        <w:rPr>
          <w:sz w:val="15"/>
          <w:szCs w:val="15"/>
        </w:rPr>
      </w:pPr>
      <w:r w:rsidRPr="00FD0C15">
        <w:rPr>
          <w:color w:val="000000" w:themeColor="text1"/>
          <w:sz w:val="15"/>
          <w:szCs w:val="15"/>
          <w:shd w:val="clear" w:color="auto" w:fill="FFFFFF"/>
        </w:rPr>
        <w:t>Hundreds of academics, writers and pressure groups have taken up these questions and opened fierce debate</w:t>
      </w:r>
      <w:r w:rsidR="0029394A">
        <w:rPr>
          <w:color w:val="000000" w:themeColor="text1"/>
          <w:sz w:val="15"/>
          <w:szCs w:val="15"/>
          <w:shd w:val="clear" w:color="auto" w:fill="FFFFFF"/>
        </w:rPr>
        <w:t xml:space="preserve">. </w:t>
      </w:r>
      <w:r w:rsidRPr="00FD0C15">
        <w:rPr>
          <w:color w:val="000000" w:themeColor="text1"/>
          <w:sz w:val="15"/>
          <w:szCs w:val="15"/>
          <w:shd w:val="clear" w:color="auto" w:fill="FFFFFF"/>
        </w:rPr>
        <w:t xml:space="preserve">In this article, </w:t>
      </w:r>
      <w:r w:rsidR="00BB1376" w:rsidRPr="00FD0C15">
        <w:rPr>
          <w:sz w:val="15"/>
          <w:szCs w:val="15"/>
        </w:rPr>
        <w:t>through the philosophy of Michel Serres</w:t>
      </w:r>
      <w:r w:rsidR="00BB1376" w:rsidRPr="00FD0C15">
        <w:rPr>
          <w:color w:val="000000" w:themeColor="text1"/>
          <w:sz w:val="15"/>
          <w:szCs w:val="15"/>
          <w:shd w:val="clear" w:color="auto" w:fill="FFFFFF"/>
        </w:rPr>
        <w:t xml:space="preserve">, </w:t>
      </w:r>
      <w:r w:rsidR="0016376F" w:rsidRPr="00FD0C15">
        <w:rPr>
          <w:color w:val="000000" w:themeColor="text1"/>
          <w:sz w:val="15"/>
          <w:szCs w:val="15"/>
          <w:shd w:val="clear" w:color="auto" w:fill="FFFFFF"/>
        </w:rPr>
        <w:t xml:space="preserve">I </w:t>
      </w:r>
      <w:r w:rsidRPr="00FD0C15">
        <w:rPr>
          <w:color w:val="000000" w:themeColor="text1"/>
          <w:sz w:val="15"/>
          <w:szCs w:val="15"/>
          <w:shd w:val="clear" w:color="auto" w:fill="FFFFFF"/>
        </w:rPr>
        <w:t xml:space="preserve">respond to </w:t>
      </w:r>
      <w:r w:rsidR="0016376F" w:rsidRPr="00FD0C15">
        <w:rPr>
          <w:color w:val="000000" w:themeColor="text1"/>
          <w:sz w:val="15"/>
          <w:szCs w:val="15"/>
          <w:shd w:val="clear" w:color="auto" w:fill="FFFFFF"/>
        </w:rPr>
        <w:t xml:space="preserve">the call from the </w:t>
      </w:r>
      <w:r w:rsidR="00E82BF6">
        <w:rPr>
          <w:color w:val="000000" w:themeColor="text1"/>
          <w:sz w:val="15"/>
          <w:szCs w:val="15"/>
          <w:shd w:val="clear" w:color="auto" w:fill="FFFFFF"/>
        </w:rPr>
        <w:t>GJR t</w:t>
      </w:r>
      <w:r w:rsidR="0016376F" w:rsidRPr="00FD0C15">
        <w:rPr>
          <w:color w:val="000000" w:themeColor="text1"/>
          <w:sz w:val="15"/>
          <w:szCs w:val="15"/>
          <w:shd w:val="clear" w:color="auto" w:fill="FFFFFF"/>
        </w:rPr>
        <w:t xml:space="preserve">o </w:t>
      </w:r>
      <w:r w:rsidR="0029394A">
        <w:rPr>
          <w:color w:val="000000" w:themeColor="text1"/>
          <w:sz w:val="15"/>
          <w:szCs w:val="15"/>
          <w:shd w:val="clear" w:color="auto" w:fill="FFFFFF"/>
        </w:rPr>
        <w:t>‘</w:t>
      </w:r>
      <w:r w:rsidR="0016376F" w:rsidRPr="00FD0C15">
        <w:rPr>
          <w:sz w:val="15"/>
          <w:szCs w:val="15"/>
        </w:rPr>
        <w:t>diversify</w:t>
      </w:r>
      <w:r w:rsidR="0029394A">
        <w:rPr>
          <w:sz w:val="15"/>
          <w:szCs w:val="15"/>
        </w:rPr>
        <w:t>’</w:t>
      </w:r>
      <w:r w:rsidR="0016376F" w:rsidRPr="00FD0C15">
        <w:rPr>
          <w:sz w:val="15"/>
          <w:szCs w:val="15"/>
        </w:rPr>
        <w:t xml:space="preserve"> the</w:t>
      </w:r>
      <w:r w:rsidR="00BB1376" w:rsidRPr="00FD0C15">
        <w:rPr>
          <w:sz w:val="15"/>
          <w:szCs w:val="15"/>
        </w:rPr>
        <w:t>ir</w:t>
      </w:r>
      <w:r w:rsidR="0016376F" w:rsidRPr="00FD0C15">
        <w:rPr>
          <w:sz w:val="15"/>
          <w:szCs w:val="15"/>
        </w:rPr>
        <w:t xml:space="preserve"> socio-economic</w:t>
      </w:r>
      <w:r w:rsidR="00BB1376" w:rsidRPr="00FD0C15">
        <w:rPr>
          <w:sz w:val="15"/>
          <w:szCs w:val="15"/>
        </w:rPr>
        <w:t xml:space="preserve"> analysis and proposals</w:t>
      </w:r>
      <w:r w:rsidR="004B4F3D" w:rsidRPr="00FD0C15">
        <w:rPr>
          <w:sz w:val="15"/>
          <w:szCs w:val="15"/>
        </w:rPr>
        <w:t xml:space="preserve">. </w:t>
      </w:r>
      <w:r w:rsidR="00BB1376" w:rsidRPr="00FD0C15">
        <w:rPr>
          <w:sz w:val="15"/>
          <w:szCs w:val="15"/>
        </w:rPr>
        <w:t xml:space="preserve">Serres’ </w:t>
      </w:r>
      <w:r w:rsidR="00303A03" w:rsidRPr="00FD0C15">
        <w:rPr>
          <w:sz w:val="15"/>
          <w:szCs w:val="15"/>
        </w:rPr>
        <w:t>ecolog</w:t>
      </w:r>
      <w:r w:rsidR="00BB1376" w:rsidRPr="00FD0C15">
        <w:rPr>
          <w:sz w:val="15"/>
          <w:szCs w:val="15"/>
        </w:rPr>
        <w:t>ical thought</w:t>
      </w:r>
      <w:r w:rsidR="00303A03" w:rsidRPr="00FD0C15">
        <w:rPr>
          <w:sz w:val="15"/>
          <w:szCs w:val="15"/>
        </w:rPr>
        <w:t xml:space="preserve"> is most </w:t>
      </w:r>
      <w:r w:rsidR="004A082E" w:rsidRPr="00FD0C15">
        <w:rPr>
          <w:sz w:val="15"/>
          <w:szCs w:val="15"/>
        </w:rPr>
        <w:t>well-known</w:t>
      </w:r>
      <w:r w:rsidR="00303A03" w:rsidRPr="00FD0C15">
        <w:rPr>
          <w:sz w:val="15"/>
          <w:szCs w:val="15"/>
        </w:rPr>
        <w:t xml:space="preserve"> through his </w:t>
      </w:r>
      <w:r w:rsidR="00FB338C">
        <w:rPr>
          <w:sz w:val="15"/>
          <w:szCs w:val="15"/>
        </w:rPr>
        <w:t xml:space="preserve">idea </w:t>
      </w:r>
      <w:r w:rsidR="004A082E">
        <w:rPr>
          <w:sz w:val="15"/>
          <w:szCs w:val="15"/>
        </w:rPr>
        <w:t>of</w:t>
      </w:r>
      <w:r w:rsidR="00303A03" w:rsidRPr="00FD0C15">
        <w:rPr>
          <w:sz w:val="15"/>
          <w:szCs w:val="15"/>
        </w:rPr>
        <w:t xml:space="preserve"> a </w:t>
      </w:r>
      <w:r w:rsidRPr="00FD0C15">
        <w:rPr>
          <w:sz w:val="15"/>
          <w:szCs w:val="15"/>
        </w:rPr>
        <w:t>‘</w:t>
      </w:r>
      <w:r w:rsidR="00303A03" w:rsidRPr="00FD0C15">
        <w:rPr>
          <w:sz w:val="15"/>
          <w:szCs w:val="15"/>
        </w:rPr>
        <w:t xml:space="preserve">natural </w:t>
      </w:r>
      <w:r w:rsidR="004B4F3D" w:rsidRPr="00FD0C15">
        <w:rPr>
          <w:sz w:val="15"/>
          <w:szCs w:val="15"/>
        </w:rPr>
        <w:t>contract</w:t>
      </w:r>
      <w:r w:rsidRPr="00FD0C15">
        <w:rPr>
          <w:sz w:val="15"/>
          <w:szCs w:val="15"/>
        </w:rPr>
        <w:t xml:space="preserve">’ </w:t>
      </w:r>
      <w:r w:rsidR="00B558F3">
        <w:rPr>
          <w:sz w:val="15"/>
          <w:szCs w:val="15"/>
        </w:rPr>
        <w:t>that encompasses the more-than-human as legal subjects</w:t>
      </w:r>
      <w:r w:rsidR="00B86370">
        <w:rPr>
          <w:sz w:val="15"/>
          <w:szCs w:val="15"/>
        </w:rPr>
        <w:t xml:space="preserve">. </w:t>
      </w:r>
      <w:r w:rsidRPr="00FD0C15">
        <w:rPr>
          <w:sz w:val="15"/>
          <w:szCs w:val="15"/>
        </w:rPr>
        <w:t>I have written extensively on this topic</w:t>
      </w:r>
      <w:r w:rsidR="00E410A7">
        <w:rPr>
          <w:rStyle w:val="EndnoteReference"/>
          <w:sz w:val="15"/>
          <w:szCs w:val="15"/>
        </w:rPr>
        <w:endnoteReference w:id="4"/>
      </w:r>
      <w:r w:rsidR="00262EC8">
        <w:rPr>
          <w:sz w:val="15"/>
          <w:szCs w:val="15"/>
        </w:rPr>
        <w:t xml:space="preserve">, </w:t>
      </w:r>
      <w:r w:rsidR="004B4F3D" w:rsidRPr="00FD0C15">
        <w:rPr>
          <w:sz w:val="15"/>
          <w:szCs w:val="15"/>
        </w:rPr>
        <w:t xml:space="preserve">but his work offers much </w:t>
      </w:r>
      <w:r w:rsidR="00BB1376" w:rsidRPr="00FD0C15">
        <w:rPr>
          <w:sz w:val="15"/>
          <w:szCs w:val="15"/>
        </w:rPr>
        <w:t>more</w:t>
      </w:r>
      <w:r w:rsidR="00866E22">
        <w:rPr>
          <w:sz w:val="15"/>
          <w:szCs w:val="15"/>
        </w:rPr>
        <w:t xml:space="preserve">. </w:t>
      </w:r>
      <w:r w:rsidRPr="00FD0C15">
        <w:rPr>
          <w:sz w:val="15"/>
          <w:szCs w:val="15"/>
        </w:rPr>
        <w:t xml:space="preserve">I </w:t>
      </w:r>
      <w:r w:rsidR="00BB1376" w:rsidRPr="00FD0C15">
        <w:rPr>
          <w:sz w:val="15"/>
          <w:szCs w:val="15"/>
        </w:rPr>
        <w:t>turn to his foundational  i</w:t>
      </w:r>
      <w:r w:rsidRPr="00FD0C15">
        <w:rPr>
          <w:sz w:val="15"/>
          <w:szCs w:val="15"/>
        </w:rPr>
        <w:t xml:space="preserve">dea of an </w:t>
      </w:r>
      <w:r w:rsidR="004B4F3D" w:rsidRPr="00FD0C15">
        <w:rPr>
          <w:sz w:val="15"/>
          <w:szCs w:val="15"/>
        </w:rPr>
        <w:t xml:space="preserve">unfolding </w:t>
      </w:r>
      <w:r w:rsidR="00330B6E">
        <w:rPr>
          <w:sz w:val="15"/>
          <w:szCs w:val="15"/>
        </w:rPr>
        <w:t>‘</w:t>
      </w:r>
      <w:r w:rsidR="00F53E3E" w:rsidRPr="00FD0C15">
        <w:rPr>
          <w:sz w:val="15"/>
          <w:szCs w:val="15"/>
        </w:rPr>
        <w:t>C</w:t>
      </w:r>
      <w:r w:rsidR="004B4F3D" w:rsidRPr="00FD0C15">
        <w:rPr>
          <w:sz w:val="15"/>
          <w:szCs w:val="15"/>
        </w:rPr>
        <w:t xml:space="preserve">ommon </w:t>
      </w:r>
      <w:r w:rsidR="00F53E3E" w:rsidRPr="00FD0C15">
        <w:rPr>
          <w:sz w:val="15"/>
          <w:szCs w:val="15"/>
        </w:rPr>
        <w:t>S</w:t>
      </w:r>
      <w:r w:rsidR="004B4F3D" w:rsidRPr="00FD0C15">
        <w:rPr>
          <w:sz w:val="15"/>
          <w:szCs w:val="15"/>
        </w:rPr>
        <w:t>tory</w:t>
      </w:r>
      <w:r w:rsidR="00330B6E">
        <w:rPr>
          <w:sz w:val="15"/>
          <w:szCs w:val="15"/>
        </w:rPr>
        <w:t>’</w:t>
      </w:r>
      <w:r w:rsidR="004B4F3D" w:rsidRPr="00FD0C15">
        <w:rPr>
          <w:sz w:val="15"/>
          <w:szCs w:val="15"/>
        </w:rPr>
        <w:t xml:space="preserve"> that </w:t>
      </w:r>
      <w:r w:rsidR="00BB1376" w:rsidRPr="00FD0C15">
        <w:rPr>
          <w:sz w:val="15"/>
          <w:szCs w:val="15"/>
        </w:rPr>
        <w:t xml:space="preserve">is </w:t>
      </w:r>
      <w:r w:rsidR="00B43256">
        <w:rPr>
          <w:sz w:val="15"/>
          <w:szCs w:val="15"/>
        </w:rPr>
        <w:t xml:space="preserve">prevalent throughout his later work </w:t>
      </w:r>
      <w:r w:rsidR="00F0212C">
        <w:rPr>
          <w:sz w:val="15"/>
          <w:szCs w:val="15"/>
        </w:rPr>
        <w:t xml:space="preserve">and </w:t>
      </w:r>
      <w:r w:rsidR="00BB1376" w:rsidRPr="00FD0C15">
        <w:rPr>
          <w:sz w:val="15"/>
          <w:szCs w:val="15"/>
        </w:rPr>
        <w:t xml:space="preserve">most thoroughly explored in </w:t>
      </w:r>
      <w:r w:rsidR="00BB1376" w:rsidRPr="00FD0C15">
        <w:rPr>
          <w:i/>
          <w:iCs/>
          <w:sz w:val="15"/>
          <w:szCs w:val="15"/>
        </w:rPr>
        <w:t>The Incandescent</w:t>
      </w:r>
      <w:r w:rsidR="00BB1376" w:rsidRPr="00FD0C15">
        <w:rPr>
          <w:sz w:val="15"/>
          <w:szCs w:val="15"/>
        </w:rPr>
        <w:t xml:space="preserve"> first published in 2003</w:t>
      </w:r>
      <w:r w:rsidR="00F0212C">
        <w:rPr>
          <w:sz w:val="15"/>
          <w:szCs w:val="15"/>
        </w:rPr>
        <w:t>,</w:t>
      </w:r>
      <w:r w:rsidR="00BB1376" w:rsidRPr="00FD0C15">
        <w:rPr>
          <w:sz w:val="15"/>
          <w:szCs w:val="15"/>
        </w:rPr>
        <w:t xml:space="preserve"> and in translation into English in  2018. </w:t>
      </w:r>
      <w:r w:rsidR="001D1E57" w:rsidRPr="00FE2749">
        <w:rPr>
          <w:sz w:val="15"/>
          <w:szCs w:val="15"/>
        </w:rPr>
        <w:t xml:space="preserve">I contend that </w:t>
      </w:r>
      <w:r w:rsidR="00866E22">
        <w:rPr>
          <w:sz w:val="15"/>
          <w:szCs w:val="15"/>
        </w:rPr>
        <w:t>the</w:t>
      </w:r>
      <w:r w:rsidR="001D1E57" w:rsidRPr="00FE2749">
        <w:rPr>
          <w:sz w:val="15"/>
          <w:szCs w:val="15"/>
        </w:rPr>
        <w:t xml:space="preserve"> Common Story </w:t>
      </w:r>
      <w:r w:rsidR="00C84F28" w:rsidRPr="00FE2749">
        <w:rPr>
          <w:color w:val="000000" w:themeColor="text1"/>
          <w:sz w:val="15"/>
          <w:szCs w:val="15"/>
          <w:shd w:val="clear" w:color="auto" w:fill="FFFFFF"/>
        </w:rPr>
        <w:t xml:space="preserve">both </w:t>
      </w:r>
      <w:r w:rsidR="00C05AE8" w:rsidRPr="00FE2749">
        <w:rPr>
          <w:color w:val="000000" w:themeColor="text1"/>
          <w:sz w:val="15"/>
          <w:szCs w:val="15"/>
          <w:shd w:val="clear" w:color="auto" w:fill="FFFFFF"/>
        </w:rPr>
        <w:t>challenge</w:t>
      </w:r>
      <w:r w:rsidR="00C84F28" w:rsidRPr="00FE2749">
        <w:rPr>
          <w:color w:val="000000" w:themeColor="text1"/>
          <w:sz w:val="15"/>
          <w:szCs w:val="15"/>
          <w:shd w:val="clear" w:color="auto" w:fill="FFFFFF"/>
        </w:rPr>
        <w:t xml:space="preserve">s and </w:t>
      </w:r>
      <w:r w:rsidR="00C05AE8" w:rsidRPr="00FE2749">
        <w:rPr>
          <w:color w:val="000000" w:themeColor="text1"/>
          <w:sz w:val="15"/>
          <w:szCs w:val="15"/>
          <w:shd w:val="clear" w:color="auto" w:fill="FFFFFF"/>
        </w:rPr>
        <w:t>embolden</w:t>
      </w:r>
      <w:r w:rsidR="00C84F28" w:rsidRPr="00FE2749">
        <w:rPr>
          <w:color w:val="000000" w:themeColor="text1"/>
          <w:sz w:val="15"/>
          <w:szCs w:val="15"/>
          <w:shd w:val="clear" w:color="auto" w:fill="FFFFFF"/>
        </w:rPr>
        <w:t>s</w:t>
      </w:r>
      <w:r w:rsidR="00C05AE8" w:rsidRPr="00FE2749">
        <w:rPr>
          <w:color w:val="000000" w:themeColor="text1"/>
          <w:sz w:val="15"/>
          <w:szCs w:val="15"/>
          <w:shd w:val="clear" w:color="auto" w:fill="FFFFFF"/>
        </w:rPr>
        <w:t xml:space="preserve"> </w:t>
      </w:r>
      <w:r w:rsidR="00C05AE8" w:rsidRPr="00FE2749">
        <w:rPr>
          <w:sz w:val="15"/>
          <w:szCs w:val="15"/>
        </w:rPr>
        <w:t xml:space="preserve">the </w:t>
      </w:r>
      <w:r w:rsidR="000F1C9D">
        <w:rPr>
          <w:sz w:val="15"/>
          <w:szCs w:val="15"/>
        </w:rPr>
        <w:t xml:space="preserve">goals of the </w:t>
      </w:r>
      <w:r w:rsidR="00F0212C">
        <w:rPr>
          <w:sz w:val="15"/>
          <w:szCs w:val="15"/>
        </w:rPr>
        <w:t>GJR</w:t>
      </w:r>
      <w:r w:rsidR="00FC30B1">
        <w:rPr>
          <w:color w:val="000000" w:themeColor="text1"/>
          <w:sz w:val="15"/>
          <w:szCs w:val="15"/>
          <w:shd w:val="clear" w:color="auto" w:fill="FFFFFF"/>
        </w:rPr>
        <w:t xml:space="preserve">, </w:t>
      </w:r>
      <w:r w:rsidR="00C05AE8" w:rsidRPr="00FE2749">
        <w:rPr>
          <w:sz w:val="15"/>
          <w:szCs w:val="15"/>
        </w:rPr>
        <w:t>offer</w:t>
      </w:r>
      <w:r w:rsidR="00FC30B1">
        <w:rPr>
          <w:sz w:val="15"/>
          <w:szCs w:val="15"/>
        </w:rPr>
        <w:t>ing</w:t>
      </w:r>
      <w:r w:rsidR="00C05AE8" w:rsidRPr="00FE2749">
        <w:rPr>
          <w:sz w:val="15"/>
          <w:szCs w:val="15"/>
        </w:rPr>
        <w:t xml:space="preserve"> provocation, invention and inspiration.</w:t>
      </w:r>
    </w:p>
    <w:p w14:paraId="6449D632" w14:textId="4DEBEA6F" w:rsidR="00E82BF6" w:rsidRDefault="004C760C" w:rsidP="0068688F">
      <w:pPr>
        <w:ind w:left="1701" w:right="1701"/>
        <w:rPr>
          <w:sz w:val="15"/>
          <w:szCs w:val="15"/>
          <w:shd w:val="clear" w:color="auto" w:fill="FFFFFF"/>
        </w:rPr>
      </w:pPr>
      <w:r w:rsidRPr="00FD0C15">
        <w:rPr>
          <w:sz w:val="15"/>
          <w:szCs w:val="15"/>
        </w:rPr>
        <w:t>Michel Serres</w:t>
      </w:r>
      <w:r w:rsidR="00BB1376" w:rsidRPr="00FD0C15">
        <w:rPr>
          <w:sz w:val="15"/>
          <w:szCs w:val="15"/>
        </w:rPr>
        <w:t xml:space="preserve"> wrote over 70 books from the late 1960s until his death in 2019. </w:t>
      </w:r>
      <w:r w:rsidR="00764035" w:rsidRPr="00FD0C15">
        <w:rPr>
          <w:sz w:val="15"/>
          <w:szCs w:val="15"/>
        </w:rPr>
        <w:t xml:space="preserve">Social science and humanities undergraduates may come across Foucault, Derrida, Lacan, Deleuze or Latour,  but </w:t>
      </w:r>
      <w:r w:rsidR="00461F29" w:rsidRPr="00FD0C15">
        <w:rPr>
          <w:sz w:val="15"/>
          <w:szCs w:val="15"/>
        </w:rPr>
        <w:t xml:space="preserve">far </w:t>
      </w:r>
      <w:r w:rsidR="00764035" w:rsidRPr="00FD0C15">
        <w:rPr>
          <w:sz w:val="15"/>
          <w:szCs w:val="15"/>
        </w:rPr>
        <w:t xml:space="preserve">less likely to be introduced to Serres. </w:t>
      </w:r>
      <w:r w:rsidR="00461F29" w:rsidRPr="00FD0C15">
        <w:rPr>
          <w:sz w:val="15"/>
          <w:szCs w:val="15"/>
        </w:rPr>
        <w:t>H</w:t>
      </w:r>
      <w:r w:rsidR="00764035" w:rsidRPr="00FD0C15">
        <w:rPr>
          <w:sz w:val="15"/>
          <w:szCs w:val="15"/>
        </w:rPr>
        <w:t>e has virtually no public profile outside France</w:t>
      </w:r>
      <w:r w:rsidR="00724994" w:rsidRPr="00FD0C15">
        <w:rPr>
          <w:sz w:val="15"/>
          <w:szCs w:val="15"/>
        </w:rPr>
        <w:t>,</w:t>
      </w:r>
      <w:r w:rsidR="00BB1376" w:rsidRPr="00FD0C15">
        <w:rPr>
          <w:sz w:val="15"/>
          <w:szCs w:val="15"/>
        </w:rPr>
        <w:t xml:space="preserve"> where he gave weekly radio interviews and produced a best-seller.</w:t>
      </w:r>
      <w:r w:rsidR="00764035" w:rsidRPr="00FD0C15">
        <w:rPr>
          <w:sz w:val="15"/>
          <w:szCs w:val="15"/>
        </w:rPr>
        <w:t xml:space="preserve">  Why</w:t>
      </w:r>
      <w:r w:rsidR="00BB1376" w:rsidRPr="00FD0C15">
        <w:rPr>
          <w:sz w:val="15"/>
          <w:szCs w:val="15"/>
        </w:rPr>
        <w:t xml:space="preserve"> the </w:t>
      </w:r>
      <w:r w:rsidR="00724994" w:rsidRPr="00FD0C15">
        <w:rPr>
          <w:sz w:val="15"/>
          <w:szCs w:val="15"/>
        </w:rPr>
        <w:t>neglect?</w:t>
      </w:r>
      <w:r w:rsidR="00ED6938" w:rsidRPr="00FD0C15">
        <w:rPr>
          <w:sz w:val="15"/>
          <w:szCs w:val="15"/>
        </w:rPr>
        <w:t xml:space="preserve"> </w:t>
      </w:r>
      <w:r w:rsidR="00724994" w:rsidRPr="00FD0C15">
        <w:rPr>
          <w:sz w:val="15"/>
          <w:szCs w:val="15"/>
        </w:rPr>
        <w:t>Translations of his work came out slowly. He gave no interviews or lectures in English. But the reason he gave is the most likely. H</w:t>
      </w:r>
      <w:r w:rsidR="00ED6938" w:rsidRPr="00FD0C15">
        <w:rPr>
          <w:sz w:val="15"/>
          <w:szCs w:val="15"/>
        </w:rPr>
        <w:t>e ha</w:t>
      </w:r>
      <w:r w:rsidR="00724994" w:rsidRPr="00FD0C15">
        <w:rPr>
          <w:sz w:val="15"/>
          <w:szCs w:val="15"/>
        </w:rPr>
        <w:t>d</w:t>
      </w:r>
      <w:r w:rsidR="00ED6938" w:rsidRPr="00FD0C15">
        <w:rPr>
          <w:sz w:val="15"/>
          <w:szCs w:val="15"/>
        </w:rPr>
        <w:t xml:space="preserve"> no niche, or brand name</w:t>
      </w:r>
      <w:r w:rsidR="00ED5854" w:rsidRPr="00FD0C15">
        <w:rPr>
          <w:sz w:val="15"/>
          <w:szCs w:val="15"/>
        </w:rPr>
        <w:t xml:space="preserve">. </w:t>
      </w:r>
      <w:r w:rsidR="00ED6938" w:rsidRPr="00FD0C15">
        <w:rPr>
          <w:sz w:val="15"/>
          <w:szCs w:val="15"/>
        </w:rPr>
        <w:t xml:space="preserve">He does not </w:t>
      </w:r>
      <w:r w:rsidR="00ED5854" w:rsidRPr="00FD0C15">
        <w:rPr>
          <w:sz w:val="15"/>
          <w:szCs w:val="15"/>
        </w:rPr>
        <w:t xml:space="preserve">belong </w:t>
      </w:r>
      <w:r w:rsidR="00ED6938" w:rsidRPr="00FD0C15">
        <w:rPr>
          <w:sz w:val="15"/>
          <w:szCs w:val="15"/>
        </w:rPr>
        <w:t>anywhere. In a way</w:t>
      </w:r>
      <w:r w:rsidR="00ED5854" w:rsidRPr="00FD0C15">
        <w:rPr>
          <w:sz w:val="15"/>
          <w:szCs w:val="15"/>
        </w:rPr>
        <w:t>,</w:t>
      </w:r>
      <w:r w:rsidR="00ED6938" w:rsidRPr="00FD0C15">
        <w:rPr>
          <w:sz w:val="15"/>
          <w:szCs w:val="15"/>
        </w:rPr>
        <w:t xml:space="preserve"> he is a philosopher without a </w:t>
      </w:r>
      <w:r w:rsidR="00724994" w:rsidRPr="000039A0">
        <w:rPr>
          <w:i/>
          <w:iCs/>
          <w:sz w:val="15"/>
          <w:szCs w:val="15"/>
        </w:rPr>
        <w:t>specific</w:t>
      </w:r>
      <w:r w:rsidR="00724994" w:rsidRPr="00FD0C15">
        <w:rPr>
          <w:sz w:val="15"/>
          <w:szCs w:val="15"/>
        </w:rPr>
        <w:t xml:space="preserve"> </w:t>
      </w:r>
      <w:r w:rsidR="00ED6938" w:rsidRPr="00FD0C15">
        <w:rPr>
          <w:sz w:val="15"/>
          <w:szCs w:val="15"/>
        </w:rPr>
        <w:t xml:space="preserve">philosophy. </w:t>
      </w:r>
    </w:p>
    <w:p w14:paraId="320490BE" w14:textId="51F8D7DF" w:rsidR="00DC2078" w:rsidRDefault="00ED6938" w:rsidP="0068688F">
      <w:pPr>
        <w:ind w:left="1701" w:right="1701"/>
        <w:rPr>
          <w:sz w:val="15"/>
          <w:szCs w:val="15"/>
          <w:shd w:val="clear" w:color="auto" w:fill="FFFFFF"/>
        </w:rPr>
      </w:pPr>
      <w:r w:rsidRPr="00FD0C15">
        <w:rPr>
          <w:sz w:val="15"/>
          <w:szCs w:val="15"/>
        </w:rPr>
        <w:t>Brought up, in his words, as a ‘peasant’, he spent his youth doing heavy manual work helping his father who was a bargeman</w:t>
      </w:r>
      <w:r w:rsidR="00640685">
        <w:rPr>
          <w:sz w:val="15"/>
          <w:szCs w:val="15"/>
        </w:rPr>
        <w:t xml:space="preserve">. </w:t>
      </w:r>
      <w:r w:rsidRPr="00FD0C15">
        <w:rPr>
          <w:sz w:val="15"/>
          <w:szCs w:val="15"/>
        </w:rPr>
        <w:t>Serres drew from his experiences as a sailor and mountaineer as much as from libraries. When he did turn to study</w:t>
      </w:r>
      <w:r w:rsidR="00D75C4D" w:rsidRPr="00FD0C15">
        <w:rPr>
          <w:sz w:val="15"/>
          <w:szCs w:val="15"/>
        </w:rPr>
        <w:t>,</w:t>
      </w:r>
      <w:r w:rsidRPr="00FD0C15">
        <w:rPr>
          <w:sz w:val="15"/>
          <w:szCs w:val="15"/>
        </w:rPr>
        <w:t xml:space="preserve"> he became proficient in mathematics, the history of science</w:t>
      </w:r>
      <w:r w:rsidR="00D75C4D" w:rsidRPr="00FD0C15">
        <w:rPr>
          <w:sz w:val="15"/>
          <w:szCs w:val="15"/>
        </w:rPr>
        <w:t xml:space="preserve"> and </w:t>
      </w:r>
      <w:r w:rsidRPr="00FD0C15">
        <w:rPr>
          <w:sz w:val="15"/>
          <w:szCs w:val="15"/>
        </w:rPr>
        <w:t>classical languages</w:t>
      </w:r>
      <w:r w:rsidR="00D75C4D" w:rsidRPr="00FD0C15">
        <w:rPr>
          <w:sz w:val="15"/>
          <w:szCs w:val="15"/>
        </w:rPr>
        <w:t>,</w:t>
      </w:r>
      <w:r w:rsidRPr="00FD0C15">
        <w:rPr>
          <w:sz w:val="15"/>
          <w:szCs w:val="15"/>
        </w:rPr>
        <w:t xml:space="preserve"> and immersed himself </w:t>
      </w:r>
      <w:r w:rsidR="00D75C4D" w:rsidRPr="00FD0C15">
        <w:rPr>
          <w:sz w:val="15"/>
          <w:szCs w:val="15"/>
        </w:rPr>
        <w:t xml:space="preserve">in both the sciences and the humanities, as well as philosophy. Or more accurately, he saw philosophy </w:t>
      </w:r>
      <w:r w:rsidR="00724994" w:rsidRPr="00FD0C15">
        <w:rPr>
          <w:sz w:val="15"/>
          <w:szCs w:val="15"/>
        </w:rPr>
        <w:t xml:space="preserve">itself </w:t>
      </w:r>
      <w:r w:rsidR="00D75C4D" w:rsidRPr="00FD0C15">
        <w:rPr>
          <w:sz w:val="15"/>
          <w:szCs w:val="15"/>
        </w:rPr>
        <w:t xml:space="preserve">as </w:t>
      </w:r>
      <w:r w:rsidR="00724994" w:rsidRPr="00FD0C15">
        <w:rPr>
          <w:sz w:val="15"/>
          <w:szCs w:val="15"/>
        </w:rPr>
        <w:t xml:space="preserve">an </w:t>
      </w:r>
      <w:r w:rsidR="00724994" w:rsidRPr="00014305">
        <w:rPr>
          <w:i/>
          <w:iCs/>
          <w:sz w:val="15"/>
          <w:szCs w:val="15"/>
        </w:rPr>
        <w:t>inclusive</w:t>
      </w:r>
      <w:r w:rsidR="00724994" w:rsidRPr="00FD0C15">
        <w:rPr>
          <w:sz w:val="15"/>
          <w:szCs w:val="15"/>
        </w:rPr>
        <w:t xml:space="preserve"> </w:t>
      </w:r>
      <w:r w:rsidR="00014305">
        <w:rPr>
          <w:sz w:val="15"/>
          <w:szCs w:val="15"/>
        </w:rPr>
        <w:t xml:space="preserve">enquiry. </w:t>
      </w:r>
      <w:r w:rsidR="00724994" w:rsidRPr="00FD0C15">
        <w:rPr>
          <w:sz w:val="15"/>
          <w:szCs w:val="15"/>
        </w:rPr>
        <w:t>H</w:t>
      </w:r>
      <w:r w:rsidR="003E5E3B" w:rsidRPr="00FD0C15">
        <w:rPr>
          <w:sz w:val="15"/>
          <w:szCs w:val="15"/>
        </w:rPr>
        <w:t>is</w:t>
      </w:r>
      <w:r w:rsidR="00724994" w:rsidRPr="00FD0C15">
        <w:rPr>
          <w:sz w:val="15"/>
          <w:szCs w:val="15"/>
        </w:rPr>
        <w:t xml:space="preserve"> thought was always interdisciplinary, long before it became academically fashionable</w:t>
      </w:r>
      <w:r w:rsidR="00C003C0" w:rsidRPr="00FD0C15">
        <w:rPr>
          <w:sz w:val="15"/>
          <w:szCs w:val="15"/>
        </w:rPr>
        <w:t>. At the same time</w:t>
      </w:r>
      <w:r w:rsidR="009256C9" w:rsidRPr="00FD0C15">
        <w:rPr>
          <w:sz w:val="15"/>
          <w:szCs w:val="15"/>
        </w:rPr>
        <w:t>,</w:t>
      </w:r>
      <w:r w:rsidR="00C003C0" w:rsidRPr="00FD0C15">
        <w:rPr>
          <w:sz w:val="15"/>
          <w:szCs w:val="15"/>
        </w:rPr>
        <w:t xml:space="preserve"> his work tries to break through what he saw as the endless chatter of academic discourse:</w:t>
      </w:r>
      <w:r w:rsidR="00E82BF6">
        <w:rPr>
          <w:sz w:val="15"/>
          <w:szCs w:val="15"/>
          <w:shd w:val="clear" w:color="auto" w:fill="FFFFFF"/>
        </w:rPr>
        <w:t xml:space="preserve"> ‘</w:t>
      </w:r>
      <w:r w:rsidR="00C003C0" w:rsidRPr="00FD0C15">
        <w:rPr>
          <w:sz w:val="15"/>
          <w:szCs w:val="15"/>
        </w:rPr>
        <w:t>books are only going to seek books; men play among themselves; words resound among themselves; history and the social sciences remain among themselves</w:t>
      </w:r>
      <w:r w:rsidR="00E82BF6">
        <w:rPr>
          <w:sz w:val="15"/>
          <w:szCs w:val="15"/>
        </w:rPr>
        <w:t>’</w:t>
      </w:r>
      <w:r w:rsidR="00C003C0" w:rsidRPr="00FD0C15">
        <w:rPr>
          <w:sz w:val="15"/>
          <w:szCs w:val="15"/>
        </w:rPr>
        <w:t xml:space="preserve">. </w:t>
      </w:r>
    </w:p>
    <w:p w14:paraId="0EA33333" w14:textId="7EF65423" w:rsidR="0051535A" w:rsidRDefault="00676445" w:rsidP="0068688F">
      <w:pPr>
        <w:ind w:left="1701" w:right="1701"/>
        <w:rPr>
          <w:sz w:val="15"/>
          <w:szCs w:val="15"/>
          <w:shd w:val="clear" w:color="auto" w:fill="FFFFFF"/>
        </w:rPr>
      </w:pPr>
      <w:r w:rsidRPr="00FD0C15">
        <w:rPr>
          <w:sz w:val="15"/>
          <w:szCs w:val="15"/>
        </w:rPr>
        <w:t>In recent decades, m</w:t>
      </w:r>
      <w:r w:rsidR="0089744E" w:rsidRPr="00FD0C15">
        <w:rPr>
          <w:sz w:val="15"/>
          <w:szCs w:val="15"/>
        </w:rPr>
        <w:t xml:space="preserve">any </w:t>
      </w:r>
      <w:r w:rsidRPr="00FD0C15">
        <w:rPr>
          <w:sz w:val="15"/>
          <w:szCs w:val="15"/>
        </w:rPr>
        <w:t>writers have called f</w:t>
      </w:r>
      <w:r w:rsidR="0089744E" w:rsidRPr="00FD0C15">
        <w:rPr>
          <w:sz w:val="15"/>
          <w:szCs w:val="15"/>
        </w:rPr>
        <w:t xml:space="preserve">or a </w:t>
      </w:r>
      <w:r w:rsidR="009256C9" w:rsidRPr="00FD0C15">
        <w:rPr>
          <w:sz w:val="15"/>
          <w:szCs w:val="15"/>
        </w:rPr>
        <w:t>‘</w:t>
      </w:r>
      <w:r w:rsidR="0089744E" w:rsidRPr="00FD0C15">
        <w:rPr>
          <w:sz w:val="15"/>
          <w:szCs w:val="15"/>
        </w:rPr>
        <w:t>new story</w:t>
      </w:r>
      <w:r w:rsidR="009256C9" w:rsidRPr="00FD0C15">
        <w:rPr>
          <w:sz w:val="15"/>
          <w:szCs w:val="15"/>
        </w:rPr>
        <w:t>’</w:t>
      </w:r>
      <w:r w:rsidR="0089744E" w:rsidRPr="00FD0C15">
        <w:rPr>
          <w:sz w:val="15"/>
          <w:szCs w:val="15"/>
        </w:rPr>
        <w:t xml:space="preserve"> to unite humanity</w:t>
      </w:r>
      <w:r w:rsidR="00DC2078">
        <w:rPr>
          <w:sz w:val="15"/>
          <w:szCs w:val="15"/>
        </w:rPr>
        <w:t>.</w:t>
      </w:r>
      <w:r w:rsidR="00DC2078">
        <w:rPr>
          <w:rStyle w:val="EndnoteReference"/>
          <w:sz w:val="15"/>
          <w:szCs w:val="15"/>
        </w:rPr>
        <w:endnoteReference w:id="5"/>
      </w:r>
      <w:r w:rsidR="00DC2078">
        <w:rPr>
          <w:sz w:val="15"/>
          <w:szCs w:val="15"/>
        </w:rPr>
        <w:t xml:space="preserve"> </w:t>
      </w:r>
      <w:r w:rsidRPr="00FD0C15">
        <w:rPr>
          <w:sz w:val="15"/>
          <w:szCs w:val="15"/>
        </w:rPr>
        <w:t>H</w:t>
      </w:r>
      <w:r w:rsidR="0089744E" w:rsidRPr="00FD0C15">
        <w:rPr>
          <w:sz w:val="15"/>
          <w:szCs w:val="15"/>
        </w:rPr>
        <w:t xml:space="preserve">istories of the </w:t>
      </w:r>
      <w:r w:rsidR="002B0338" w:rsidRPr="00FD0C15">
        <w:rPr>
          <w:sz w:val="15"/>
          <w:szCs w:val="15"/>
        </w:rPr>
        <w:t>human species</w:t>
      </w:r>
      <w:r w:rsidR="0089744E" w:rsidRPr="00FD0C15">
        <w:rPr>
          <w:sz w:val="15"/>
          <w:szCs w:val="15"/>
        </w:rPr>
        <w:t xml:space="preserve"> have become best-sellers</w:t>
      </w:r>
      <w:r w:rsidR="00BB1AC2">
        <w:rPr>
          <w:sz w:val="15"/>
          <w:szCs w:val="15"/>
        </w:rPr>
        <w:t xml:space="preserve">. </w:t>
      </w:r>
      <w:r w:rsidR="00EB717D">
        <w:rPr>
          <w:sz w:val="15"/>
          <w:szCs w:val="15"/>
        </w:rPr>
        <w:t>Some p</w:t>
      </w:r>
      <w:r w:rsidR="002B0338" w:rsidRPr="00FD0C15">
        <w:rPr>
          <w:sz w:val="15"/>
          <w:szCs w:val="15"/>
        </w:rPr>
        <w:t>opular histories</w:t>
      </w:r>
      <w:r w:rsidR="00EB717D">
        <w:rPr>
          <w:sz w:val="15"/>
          <w:szCs w:val="15"/>
        </w:rPr>
        <w:t>, such as those by Harari, Lent and Kemp</w:t>
      </w:r>
      <w:r w:rsidR="0036129D">
        <w:rPr>
          <w:sz w:val="15"/>
          <w:szCs w:val="15"/>
        </w:rPr>
        <w:t xml:space="preserve"> (see below)</w:t>
      </w:r>
      <w:r w:rsidR="00BB1AC2">
        <w:rPr>
          <w:sz w:val="15"/>
          <w:szCs w:val="15"/>
        </w:rPr>
        <w:t xml:space="preserve"> </w:t>
      </w:r>
      <w:r w:rsidR="00DF6A4B">
        <w:rPr>
          <w:sz w:val="15"/>
          <w:szCs w:val="15"/>
        </w:rPr>
        <w:t xml:space="preserve">argue </w:t>
      </w:r>
      <w:r w:rsidR="00AE543E">
        <w:rPr>
          <w:sz w:val="15"/>
          <w:szCs w:val="15"/>
        </w:rPr>
        <w:t xml:space="preserve">that we should learn from </w:t>
      </w:r>
      <w:r w:rsidR="002B0338" w:rsidRPr="00FD0C15">
        <w:rPr>
          <w:sz w:val="15"/>
          <w:szCs w:val="15"/>
        </w:rPr>
        <w:t>a peaceful</w:t>
      </w:r>
      <w:r w:rsidR="0036129D">
        <w:rPr>
          <w:sz w:val="15"/>
          <w:szCs w:val="15"/>
        </w:rPr>
        <w:t>, egalitarian</w:t>
      </w:r>
      <w:r w:rsidR="002B0338" w:rsidRPr="00FD0C15">
        <w:rPr>
          <w:sz w:val="15"/>
          <w:szCs w:val="15"/>
        </w:rPr>
        <w:t xml:space="preserve"> and caring era of small bands of hunter gatherers</w:t>
      </w:r>
      <w:r w:rsidR="00AE543E">
        <w:rPr>
          <w:sz w:val="15"/>
          <w:szCs w:val="15"/>
        </w:rPr>
        <w:t xml:space="preserve"> before the introduction of agriculture</w:t>
      </w:r>
      <w:r w:rsidR="002B0338" w:rsidRPr="00FD0C15">
        <w:rPr>
          <w:sz w:val="15"/>
          <w:szCs w:val="15"/>
        </w:rPr>
        <w:t xml:space="preserve">. With the support of Bill Gates, the notion of </w:t>
      </w:r>
      <w:r w:rsidR="00AE543E">
        <w:rPr>
          <w:sz w:val="15"/>
          <w:szCs w:val="15"/>
        </w:rPr>
        <w:t>‘</w:t>
      </w:r>
      <w:r w:rsidR="002B0338" w:rsidRPr="00FD0C15">
        <w:rPr>
          <w:sz w:val="15"/>
          <w:szCs w:val="15"/>
        </w:rPr>
        <w:t>Big History</w:t>
      </w:r>
      <w:r w:rsidR="00AE543E">
        <w:rPr>
          <w:sz w:val="15"/>
          <w:szCs w:val="15"/>
        </w:rPr>
        <w:t>’</w:t>
      </w:r>
      <w:r w:rsidR="002B0338" w:rsidRPr="00FD0C15">
        <w:rPr>
          <w:sz w:val="15"/>
          <w:szCs w:val="15"/>
        </w:rPr>
        <w:t xml:space="preserve"> has also become prominent, offering a distillation of recent scientific discoveries of the origins of the universe and </w:t>
      </w:r>
      <w:r w:rsidR="004A50F4">
        <w:rPr>
          <w:sz w:val="15"/>
          <w:szCs w:val="15"/>
        </w:rPr>
        <w:t>t</w:t>
      </w:r>
      <w:r w:rsidR="002B0338" w:rsidRPr="00FD0C15">
        <w:rPr>
          <w:sz w:val="15"/>
          <w:szCs w:val="15"/>
        </w:rPr>
        <w:t>he evolution of our planet</w:t>
      </w:r>
      <w:r w:rsidR="004A50F4">
        <w:rPr>
          <w:sz w:val="15"/>
          <w:szCs w:val="15"/>
        </w:rPr>
        <w:t xml:space="preserve"> and the human species. </w:t>
      </w:r>
      <w:r w:rsidR="002B0338" w:rsidRPr="00FD0C15">
        <w:rPr>
          <w:sz w:val="15"/>
          <w:szCs w:val="15"/>
        </w:rPr>
        <w:t xml:space="preserve"> </w:t>
      </w:r>
    </w:p>
    <w:p w14:paraId="08A578F9" w14:textId="77777777" w:rsidR="008E4793" w:rsidRDefault="001153BA" w:rsidP="008E4793">
      <w:pPr>
        <w:ind w:left="1701" w:right="1701"/>
        <w:rPr>
          <w:sz w:val="15"/>
          <w:szCs w:val="15"/>
        </w:rPr>
      </w:pPr>
      <w:r w:rsidRPr="00FD0C15">
        <w:rPr>
          <w:sz w:val="15"/>
          <w:szCs w:val="15"/>
        </w:rPr>
        <w:t xml:space="preserve">Serres evokes a story </w:t>
      </w:r>
      <w:r w:rsidR="00A0703C" w:rsidRPr="00264CFC">
        <w:rPr>
          <w:color w:val="000000" w:themeColor="text1"/>
          <w:sz w:val="15"/>
          <w:szCs w:val="15"/>
        </w:rPr>
        <w:t>(</w:t>
      </w:r>
      <w:r w:rsidR="00264CFC" w:rsidRPr="00283C22">
        <w:rPr>
          <w:i/>
          <w:iCs/>
          <w:color w:val="000000" w:themeColor="text1"/>
          <w:sz w:val="15"/>
          <w:szCs w:val="15"/>
        </w:rPr>
        <w:t>Le Grand Récit</w:t>
      </w:r>
      <w:r w:rsidR="00264CFC" w:rsidRPr="00264CFC">
        <w:rPr>
          <w:color w:val="000000" w:themeColor="text1"/>
          <w:sz w:val="15"/>
          <w:szCs w:val="15"/>
        </w:rPr>
        <w:t xml:space="preserve">) </w:t>
      </w:r>
      <w:r w:rsidRPr="00FD0C15">
        <w:rPr>
          <w:sz w:val="15"/>
          <w:szCs w:val="15"/>
        </w:rPr>
        <w:t xml:space="preserve">which is usually translated as the ‘Great Story’ or the ‘Grand Narrative’, but which I prefer to </w:t>
      </w:r>
      <w:r w:rsidR="00F5603A" w:rsidRPr="00FD0C15">
        <w:rPr>
          <w:sz w:val="15"/>
          <w:szCs w:val="15"/>
        </w:rPr>
        <w:t xml:space="preserve">translate as the </w:t>
      </w:r>
      <w:r w:rsidRPr="00FD0C15">
        <w:rPr>
          <w:sz w:val="15"/>
          <w:szCs w:val="15"/>
        </w:rPr>
        <w:t>Common Story</w:t>
      </w:r>
      <w:r w:rsidR="00EB1ED6">
        <w:rPr>
          <w:sz w:val="15"/>
          <w:szCs w:val="15"/>
        </w:rPr>
        <w:t>.</w:t>
      </w:r>
      <w:r w:rsidR="00EB1ED6">
        <w:rPr>
          <w:rStyle w:val="EndnoteReference"/>
          <w:sz w:val="15"/>
          <w:szCs w:val="15"/>
        </w:rPr>
        <w:endnoteReference w:id="6"/>
      </w:r>
      <w:r w:rsidR="00EB1ED6">
        <w:rPr>
          <w:sz w:val="15"/>
          <w:szCs w:val="15"/>
        </w:rPr>
        <w:t xml:space="preserve"> Serres’ story </w:t>
      </w:r>
      <w:r w:rsidRPr="00FD0C15">
        <w:rPr>
          <w:sz w:val="15"/>
          <w:szCs w:val="15"/>
        </w:rPr>
        <w:t xml:space="preserve">captures the beginning of time; the contingent unfolding of the world; the voices of flora and fauna; the </w:t>
      </w:r>
      <w:r w:rsidR="009D71F9">
        <w:rPr>
          <w:sz w:val="15"/>
          <w:szCs w:val="15"/>
        </w:rPr>
        <w:t xml:space="preserve">brief </w:t>
      </w:r>
      <w:r w:rsidRPr="00FD0C15">
        <w:rPr>
          <w:sz w:val="15"/>
          <w:szCs w:val="15"/>
        </w:rPr>
        <w:t>intervention of the human species; the origins of pollution; the planetary crisis; and the anticipation of</w:t>
      </w:r>
      <w:r w:rsidR="00AD6213" w:rsidRPr="00FD0C15">
        <w:rPr>
          <w:sz w:val="15"/>
          <w:szCs w:val="15"/>
        </w:rPr>
        <w:t xml:space="preserve"> a new era</w:t>
      </w:r>
      <w:r w:rsidRPr="00FD0C15">
        <w:rPr>
          <w:sz w:val="15"/>
          <w:szCs w:val="15"/>
        </w:rPr>
        <w:t xml:space="preserve">. </w:t>
      </w:r>
      <w:r w:rsidR="00E248E4" w:rsidRPr="00FD0C15">
        <w:rPr>
          <w:sz w:val="15"/>
          <w:szCs w:val="15"/>
        </w:rPr>
        <w:t>In this narrative</w:t>
      </w:r>
      <w:r w:rsidR="009852DC" w:rsidRPr="00FD0C15">
        <w:rPr>
          <w:sz w:val="15"/>
          <w:szCs w:val="15"/>
        </w:rPr>
        <w:t>, he</w:t>
      </w:r>
      <w:r w:rsidR="00FE7DFD" w:rsidRPr="00FD0C15">
        <w:rPr>
          <w:sz w:val="15"/>
          <w:szCs w:val="15"/>
        </w:rPr>
        <w:t xml:space="preserve"> takes </w:t>
      </w:r>
      <w:r w:rsidR="009852DC" w:rsidRPr="00FD0C15">
        <w:rPr>
          <w:sz w:val="15"/>
          <w:szCs w:val="15"/>
        </w:rPr>
        <w:t xml:space="preserve">the </w:t>
      </w:r>
      <w:r w:rsidR="00FE7DFD" w:rsidRPr="00FD0C15">
        <w:rPr>
          <w:sz w:val="15"/>
          <w:szCs w:val="15"/>
        </w:rPr>
        <w:t xml:space="preserve">lead from </w:t>
      </w:r>
      <w:r w:rsidR="009852DC" w:rsidRPr="00FD0C15">
        <w:rPr>
          <w:sz w:val="15"/>
          <w:szCs w:val="15"/>
        </w:rPr>
        <w:t xml:space="preserve">recent discoveries in </w:t>
      </w:r>
      <w:r w:rsidR="00FE7DFD" w:rsidRPr="00FD0C15">
        <w:rPr>
          <w:sz w:val="15"/>
          <w:szCs w:val="15"/>
        </w:rPr>
        <w:t>science</w:t>
      </w:r>
      <w:r w:rsidR="009852DC" w:rsidRPr="00FD0C15">
        <w:rPr>
          <w:sz w:val="15"/>
          <w:szCs w:val="15"/>
        </w:rPr>
        <w:t xml:space="preserve"> </w:t>
      </w:r>
      <w:r w:rsidR="007206A7" w:rsidRPr="00FD0C15">
        <w:rPr>
          <w:sz w:val="15"/>
          <w:szCs w:val="15"/>
        </w:rPr>
        <w:t>–</w:t>
      </w:r>
      <w:r w:rsidR="009852DC" w:rsidRPr="00FD0C15">
        <w:rPr>
          <w:sz w:val="15"/>
          <w:szCs w:val="15"/>
        </w:rPr>
        <w:t xml:space="preserve"> astrophysics</w:t>
      </w:r>
      <w:r w:rsidR="007206A7" w:rsidRPr="00FD0C15">
        <w:rPr>
          <w:sz w:val="15"/>
          <w:szCs w:val="15"/>
        </w:rPr>
        <w:t>, cosmology, geology, microbiology</w:t>
      </w:r>
      <w:r w:rsidR="00E608D2" w:rsidRPr="00FD0C15">
        <w:rPr>
          <w:sz w:val="15"/>
          <w:szCs w:val="15"/>
        </w:rPr>
        <w:t>, ecology</w:t>
      </w:r>
      <w:r w:rsidR="007206A7" w:rsidRPr="00FD0C15">
        <w:rPr>
          <w:sz w:val="15"/>
          <w:szCs w:val="15"/>
        </w:rPr>
        <w:t xml:space="preserve"> - </w:t>
      </w:r>
      <w:r w:rsidR="00BC6B33" w:rsidRPr="00FD0C15">
        <w:rPr>
          <w:sz w:val="15"/>
          <w:szCs w:val="15"/>
        </w:rPr>
        <w:t xml:space="preserve">but includes stories from antiquity, religion, </w:t>
      </w:r>
      <w:r w:rsidR="00E608D2" w:rsidRPr="00FD0C15">
        <w:rPr>
          <w:sz w:val="15"/>
          <w:szCs w:val="15"/>
        </w:rPr>
        <w:t>and the humanities</w:t>
      </w:r>
      <w:r w:rsidR="00FE7DFD" w:rsidRPr="00FD0C15">
        <w:rPr>
          <w:sz w:val="15"/>
          <w:szCs w:val="15"/>
        </w:rPr>
        <w:t xml:space="preserve">. </w:t>
      </w:r>
      <w:r w:rsidR="001C053E" w:rsidRPr="00FD0C15">
        <w:rPr>
          <w:sz w:val="15"/>
          <w:szCs w:val="15"/>
        </w:rPr>
        <w:t xml:space="preserve">It </w:t>
      </w:r>
      <w:r w:rsidR="00BC6B33" w:rsidRPr="00FD0C15">
        <w:rPr>
          <w:sz w:val="15"/>
          <w:szCs w:val="15"/>
        </w:rPr>
        <w:t xml:space="preserve">is above all inclusive, not so much by </w:t>
      </w:r>
      <w:r w:rsidR="007A671D" w:rsidRPr="00FD0C15">
        <w:rPr>
          <w:sz w:val="15"/>
          <w:szCs w:val="15"/>
        </w:rPr>
        <w:t>merging</w:t>
      </w:r>
      <w:r w:rsidR="00BC6B33" w:rsidRPr="00FD0C15">
        <w:rPr>
          <w:sz w:val="15"/>
          <w:szCs w:val="15"/>
        </w:rPr>
        <w:t xml:space="preserve">, but more a </w:t>
      </w:r>
      <w:r w:rsidR="007A671D">
        <w:rPr>
          <w:sz w:val="15"/>
          <w:szCs w:val="15"/>
        </w:rPr>
        <w:t>working</w:t>
      </w:r>
      <w:r w:rsidR="00BC6B33" w:rsidRPr="00FD0C15">
        <w:rPr>
          <w:sz w:val="15"/>
          <w:szCs w:val="15"/>
        </w:rPr>
        <w:t xml:space="preserve"> </w:t>
      </w:r>
      <w:r w:rsidR="00D74F7A" w:rsidRPr="00FD0C15">
        <w:rPr>
          <w:sz w:val="15"/>
          <w:szCs w:val="15"/>
        </w:rPr>
        <w:t xml:space="preserve">backwards and forwards </w:t>
      </w:r>
      <w:r w:rsidR="007A671D">
        <w:rPr>
          <w:sz w:val="15"/>
          <w:szCs w:val="15"/>
        </w:rPr>
        <w:t xml:space="preserve">from divergent </w:t>
      </w:r>
      <w:r w:rsidR="007A671D" w:rsidRPr="007A671D">
        <w:rPr>
          <w:i/>
          <w:iCs/>
          <w:sz w:val="15"/>
          <w:szCs w:val="15"/>
        </w:rPr>
        <w:t>and</w:t>
      </w:r>
      <w:r w:rsidR="007A671D">
        <w:rPr>
          <w:sz w:val="15"/>
          <w:szCs w:val="15"/>
        </w:rPr>
        <w:t xml:space="preserve"> overlapping perspectives.</w:t>
      </w:r>
      <w:r w:rsidR="00BC6B33" w:rsidRPr="00FD0C15">
        <w:rPr>
          <w:sz w:val="15"/>
          <w:szCs w:val="15"/>
        </w:rPr>
        <w:t xml:space="preserve">  </w:t>
      </w:r>
      <w:r w:rsidR="00D74F7A" w:rsidRPr="00FD0C15">
        <w:rPr>
          <w:sz w:val="15"/>
          <w:szCs w:val="15"/>
        </w:rPr>
        <w:t>T</w:t>
      </w:r>
      <w:r w:rsidR="00622578" w:rsidRPr="00FD0C15">
        <w:rPr>
          <w:sz w:val="15"/>
          <w:szCs w:val="15"/>
        </w:rPr>
        <w:t>here is no linear progression from primitive thought to Western enlightenment</w:t>
      </w:r>
      <w:r w:rsidR="00F93ECD" w:rsidRPr="00FD0C15">
        <w:rPr>
          <w:sz w:val="15"/>
          <w:szCs w:val="15"/>
        </w:rPr>
        <w:t xml:space="preserve">, </w:t>
      </w:r>
      <w:r w:rsidR="009D71F9">
        <w:rPr>
          <w:sz w:val="15"/>
          <w:szCs w:val="15"/>
        </w:rPr>
        <w:t xml:space="preserve">no </w:t>
      </w:r>
      <w:r w:rsidR="00F93ECD" w:rsidRPr="00FD0C15">
        <w:rPr>
          <w:sz w:val="15"/>
          <w:szCs w:val="15"/>
        </w:rPr>
        <w:t xml:space="preserve">burying </w:t>
      </w:r>
      <w:r w:rsidR="009D71F9">
        <w:rPr>
          <w:sz w:val="15"/>
          <w:szCs w:val="15"/>
        </w:rPr>
        <w:t xml:space="preserve">of </w:t>
      </w:r>
      <w:r w:rsidR="00F93ECD" w:rsidRPr="00FD0C15">
        <w:rPr>
          <w:sz w:val="15"/>
          <w:szCs w:val="15"/>
        </w:rPr>
        <w:t>what went before.</w:t>
      </w:r>
      <w:r w:rsidR="008E4793">
        <w:rPr>
          <w:sz w:val="15"/>
          <w:szCs w:val="15"/>
          <w:shd w:val="clear" w:color="auto" w:fill="FFFFFF"/>
        </w:rPr>
        <w:t xml:space="preserve"> </w:t>
      </w:r>
      <w:r w:rsidR="00117362" w:rsidRPr="00FD0C15">
        <w:rPr>
          <w:sz w:val="15"/>
          <w:szCs w:val="15"/>
        </w:rPr>
        <w:t xml:space="preserve">Unlike Big Histories, </w:t>
      </w:r>
      <w:r w:rsidR="00BC6B33" w:rsidRPr="00FD0C15">
        <w:rPr>
          <w:sz w:val="15"/>
          <w:szCs w:val="15"/>
        </w:rPr>
        <w:t xml:space="preserve">ideas </w:t>
      </w:r>
      <w:r w:rsidR="00555532" w:rsidRPr="00FD0C15">
        <w:rPr>
          <w:sz w:val="15"/>
          <w:szCs w:val="15"/>
        </w:rPr>
        <w:t>from</w:t>
      </w:r>
      <w:r w:rsidR="00BC6B33" w:rsidRPr="00FD0C15">
        <w:rPr>
          <w:sz w:val="15"/>
          <w:szCs w:val="15"/>
        </w:rPr>
        <w:t xml:space="preserve"> antiquity are not necessarily treated as precursors of what follows, </w:t>
      </w:r>
      <w:r w:rsidR="00555532" w:rsidRPr="00FD0C15">
        <w:rPr>
          <w:sz w:val="15"/>
          <w:szCs w:val="15"/>
        </w:rPr>
        <w:t xml:space="preserve">a weaker or incomplete version that is subsumed. </w:t>
      </w:r>
    </w:p>
    <w:p w14:paraId="2736246A" w14:textId="2C926E7D" w:rsidR="005502F4" w:rsidRPr="00283C22" w:rsidRDefault="00555532" w:rsidP="008E4793">
      <w:pPr>
        <w:ind w:left="1701" w:right="1701"/>
        <w:rPr>
          <w:sz w:val="15"/>
          <w:szCs w:val="15"/>
          <w:shd w:val="clear" w:color="auto" w:fill="FFFFFF"/>
        </w:rPr>
      </w:pPr>
      <w:r w:rsidRPr="00FD0C15">
        <w:rPr>
          <w:sz w:val="15"/>
          <w:szCs w:val="15"/>
        </w:rPr>
        <w:t xml:space="preserve">Serres discovers </w:t>
      </w:r>
      <w:r w:rsidR="005342A1" w:rsidRPr="00FD0C15">
        <w:rPr>
          <w:sz w:val="15"/>
          <w:szCs w:val="15"/>
        </w:rPr>
        <w:t xml:space="preserve">ancient </w:t>
      </w:r>
      <w:r w:rsidRPr="00FD0C15">
        <w:rPr>
          <w:sz w:val="15"/>
          <w:szCs w:val="15"/>
        </w:rPr>
        <w:t xml:space="preserve">ideas that </w:t>
      </w:r>
      <w:r w:rsidRPr="000F49AE">
        <w:rPr>
          <w:i/>
          <w:iCs/>
          <w:sz w:val="15"/>
          <w:szCs w:val="15"/>
        </w:rPr>
        <w:t>anticipate</w:t>
      </w:r>
      <w:r w:rsidR="005342A1" w:rsidRPr="000F49AE">
        <w:rPr>
          <w:i/>
          <w:iCs/>
          <w:sz w:val="15"/>
          <w:szCs w:val="15"/>
        </w:rPr>
        <w:t>d</w:t>
      </w:r>
      <w:r w:rsidRPr="00FD0C15">
        <w:rPr>
          <w:sz w:val="15"/>
          <w:szCs w:val="15"/>
        </w:rPr>
        <w:t xml:space="preserve"> discoveries that arose thousands of years later. European colonialism did not only destroy knowledge; </w:t>
      </w:r>
      <w:r w:rsidR="0034649C" w:rsidRPr="00FD0C15">
        <w:rPr>
          <w:sz w:val="15"/>
          <w:szCs w:val="15"/>
        </w:rPr>
        <w:t xml:space="preserve">he contends that it </w:t>
      </w:r>
      <w:r w:rsidR="002F1D53" w:rsidRPr="00FD0C15">
        <w:rPr>
          <w:sz w:val="15"/>
          <w:szCs w:val="15"/>
        </w:rPr>
        <w:t xml:space="preserve">might </w:t>
      </w:r>
      <w:r w:rsidR="00156851" w:rsidRPr="00FD0C15">
        <w:rPr>
          <w:sz w:val="15"/>
          <w:szCs w:val="15"/>
        </w:rPr>
        <w:t xml:space="preserve">have </w:t>
      </w:r>
      <w:r w:rsidRPr="00FD0C15">
        <w:rPr>
          <w:sz w:val="15"/>
          <w:szCs w:val="15"/>
        </w:rPr>
        <w:t xml:space="preserve">destroyed a knowledge that was </w:t>
      </w:r>
      <w:r w:rsidR="007A671D">
        <w:rPr>
          <w:sz w:val="15"/>
          <w:szCs w:val="15"/>
        </w:rPr>
        <w:t xml:space="preserve">far </w:t>
      </w:r>
      <w:r w:rsidRPr="00FD0C15">
        <w:rPr>
          <w:sz w:val="15"/>
          <w:szCs w:val="15"/>
        </w:rPr>
        <w:t>greater than our own.</w:t>
      </w:r>
      <w:r w:rsidR="00FE7DFD" w:rsidRPr="00FD0C15">
        <w:rPr>
          <w:sz w:val="15"/>
          <w:szCs w:val="15"/>
        </w:rPr>
        <w:t xml:space="preserve"> </w:t>
      </w:r>
      <w:r w:rsidR="000F49AE">
        <w:rPr>
          <w:sz w:val="15"/>
          <w:szCs w:val="15"/>
        </w:rPr>
        <w:t xml:space="preserve">At the same time, </w:t>
      </w:r>
      <w:r w:rsidR="00FE7DFD" w:rsidRPr="00FD0C15">
        <w:rPr>
          <w:sz w:val="15"/>
          <w:szCs w:val="15"/>
        </w:rPr>
        <w:t>Serres’ follows the tradition of all stories. R</w:t>
      </w:r>
      <w:r w:rsidR="0034649C" w:rsidRPr="00FD0C15">
        <w:rPr>
          <w:sz w:val="15"/>
          <w:szCs w:val="15"/>
        </w:rPr>
        <w:t>ather than a standard history</w:t>
      </w:r>
      <w:r w:rsidR="00FE7DFD" w:rsidRPr="00FD0C15">
        <w:rPr>
          <w:sz w:val="15"/>
          <w:szCs w:val="15"/>
        </w:rPr>
        <w:t xml:space="preserve">, a story involves </w:t>
      </w:r>
      <w:r w:rsidR="0034649C" w:rsidRPr="00FD0C15">
        <w:rPr>
          <w:sz w:val="15"/>
          <w:szCs w:val="15"/>
        </w:rPr>
        <w:t xml:space="preserve">twists and turns, interruptions, suspense, the unexpected. Serres’ </w:t>
      </w:r>
      <w:r w:rsidR="00FE7DFD" w:rsidRPr="00FD0C15">
        <w:rPr>
          <w:sz w:val="15"/>
          <w:szCs w:val="15"/>
        </w:rPr>
        <w:t xml:space="preserve">story is engrossing, open-ended and </w:t>
      </w:r>
      <w:r w:rsidR="0034649C" w:rsidRPr="00FD0C15">
        <w:rPr>
          <w:sz w:val="15"/>
          <w:szCs w:val="15"/>
        </w:rPr>
        <w:t>i</w:t>
      </w:r>
      <w:r w:rsidR="00FE7DFD" w:rsidRPr="00FD0C15">
        <w:rPr>
          <w:sz w:val="15"/>
          <w:szCs w:val="15"/>
        </w:rPr>
        <w:t>n</w:t>
      </w:r>
      <w:r w:rsidR="0034649C" w:rsidRPr="00FD0C15">
        <w:rPr>
          <w:sz w:val="15"/>
          <w:szCs w:val="15"/>
        </w:rPr>
        <w:t xml:space="preserve">complete. </w:t>
      </w:r>
      <w:r w:rsidR="00C113C0" w:rsidRPr="00FD0C15">
        <w:rPr>
          <w:sz w:val="15"/>
          <w:szCs w:val="15"/>
        </w:rPr>
        <w:t>T</w:t>
      </w:r>
      <w:r w:rsidR="005502F4" w:rsidRPr="00FD0C15">
        <w:rPr>
          <w:sz w:val="15"/>
          <w:szCs w:val="15"/>
        </w:rPr>
        <w:t>here is no sense of an inherent direction</w:t>
      </w:r>
      <w:r w:rsidR="000460C5" w:rsidRPr="00FD0C15">
        <w:rPr>
          <w:sz w:val="15"/>
          <w:szCs w:val="15"/>
        </w:rPr>
        <w:t xml:space="preserve"> or purpose. </w:t>
      </w:r>
      <w:r w:rsidR="00807879" w:rsidRPr="00FD0C15">
        <w:rPr>
          <w:sz w:val="15"/>
          <w:szCs w:val="15"/>
        </w:rPr>
        <w:t>It</w:t>
      </w:r>
      <w:r w:rsidR="005502F4" w:rsidRPr="00FD0C15">
        <w:rPr>
          <w:sz w:val="15"/>
          <w:szCs w:val="15"/>
        </w:rPr>
        <w:t xml:space="preserve"> ‘explodes and bifurcates in a thousand contingent </w:t>
      </w:r>
      <w:proofErr w:type="gramStart"/>
      <w:r w:rsidR="005502F4" w:rsidRPr="00FD0C15">
        <w:rPr>
          <w:sz w:val="15"/>
          <w:szCs w:val="15"/>
        </w:rPr>
        <w:t>ways’</w:t>
      </w:r>
      <w:proofErr w:type="gramEnd"/>
      <w:r w:rsidR="005502F4" w:rsidRPr="00FD0C15">
        <w:rPr>
          <w:sz w:val="15"/>
          <w:szCs w:val="15"/>
        </w:rPr>
        <w:t>. For Serres, this is the meaning of ‘nature’:  the  ‘undefined integral of all known and future bifurcations in the explosive bouquet of the Common Story.’</w:t>
      </w:r>
      <w:r w:rsidR="002F2B6D">
        <w:rPr>
          <w:rStyle w:val="EndnoteReference"/>
          <w:sz w:val="15"/>
          <w:szCs w:val="15"/>
        </w:rPr>
        <w:endnoteReference w:id="7"/>
      </w:r>
    </w:p>
    <w:p w14:paraId="0139CC84" w14:textId="77777777" w:rsidR="00CD582C" w:rsidRDefault="003C1381" w:rsidP="0068688F">
      <w:pPr>
        <w:ind w:left="1701" w:right="1701"/>
        <w:rPr>
          <w:sz w:val="15"/>
          <w:szCs w:val="15"/>
        </w:rPr>
      </w:pPr>
      <w:r>
        <w:rPr>
          <w:sz w:val="15"/>
          <w:szCs w:val="15"/>
        </w:rPr>
        <w:t>I</w:t>
      </w:r>
      <w:r w:rsidR="004D0A20" w:rsidRPr="00FD0C15">
        <w:rPr>
          <w:sz w:val="15"/>
          <w:szCs w:val="15"/>
        </w:rPr>
        <w:t xml:space="preserve">n the final pages of </w:t>
      </w:r>
      <w:r w:rsidR="004D0A20" w:rsidRPr="00FD0C15">
        <w:rPr>
          <w:i/>
          <w:iCs/>
          <w:sz w:val="15"/>
          <w:szCs w:val="15"/>
        </w:rPr>
        <w:t>Braiding Sweetgrass</w:t>
      </w:r>
      <w:r w:rsidR="004D0A20" w:rsidRPr="00FD0C15">
        <w:rPr>
          <w:sz w:val="15"/>
          <w:szCs w:val="15"/>
        </w:rPr>
        <w:t xml:space="preserve">, the indigenous writer and scientist Robin Wall Kimmerer evokes the power of stories. </w:t>
      </w:r>
    </w:p>
    <w:p w14:paraId="18F10520" w14:textId="77777777" w:rsidR="00CD582C" w:rsidRDefault="003E6291" w:rsidP="00B33FEB">
      <w:pPr>
        <w:ind w:left="2268" w:right="2268"/>
        <w:rPr>
          <w:sz w:val="15"/>
          <w:szCs w:val="15"/>
        </w:rPr>
      </w:pPr>
      <w:r w:rsidRPr="00FD0C15">
        <w:rPr>
          <w:sz w:val="15"/>
          <w:szCs w:val="15"/>
        </w:rPr>
        <w:t>We need to unearth the old stories that live in place and begin to create new ones, for we are storymakers, not just story tellers. All stories are connected, new ones from the threads of the old</w:t>
      </w:r>
      <w:r w:rsidR="00CD582C">
        <w:rPr>
          <w:sz w:val="15"/>
          <w:szCs w:val="15"/>
        </w:rPr>
        <w:t xml:space="preserve"> (341).</w:t>
      </w:r>
    </w:p>
    <w:p w14:paraId="448A3260" w14:textId="77777777" w:rsidR="00EF0028" w:rsidRDefault="00EE0527" w:rsidP="0068688F">
      <w:pPr>
        <w:ind w:left="1701" w:right="1701"/>
        <w:rPr>
          <w:sz w:val="15"/>
          <w:szCs w:val="15"/>
        </w:rPr>
      </w:pPr>
      <w:r w:rsidRPr="00FD0C15">
        <w:rPr>
          <w:sz w:val="15"/>
          <w:szCs w:val="15"/>
        </w:rPr>
        <w:t xml:space="preserve">In Samantha Harvey’s celebrated novel </w:t>
      </w:r>
      <w:r w:rsidRPr="00FD0C15">
        <w:rPr>
          <w:i/>
          <w:iCs/>
          <w:sz w:val="15"/>
          <w:szCs w:val="15"/>
        </w:rPr>
        <w:t>Orbit</w:t>
      </w:r>
      <w:r w:rsidRPr="00FD0C15">
        <w:rPr>
          <w:sz w:val="15"/>
          <w:szCs w:val="15"/>
        </w:rPr>
        <w:t>, an astronaut circling the earth, has a sudden thought: ‘pick a single creature on this earth and its story will be the earth’s story.’   Kimmerer</w:t>
      </w:r>
      <w:r w:rsidR="003E6291" w:rsidRPr="00FD0C15">
        <w:rPr>
          <w:sz w:val="15"/>
          <w:szCs w:val="15"/>
        </w:rPr>
        <w:t xml:space="preserve"> says that stories are written on the land, the earth, and not just the page.</w:t>
      </w:r>
      <w:r w:rsidR="000007EF" w:rsidRPr="00FD0C15">
        <w:rPr>
          <w:sz w:val="15"/>
          <w:szCs w:val="15"/>
        </w:rPr>
        <w:t xml:space="preserve"> </w:t>
      </w:r>
      <w:r w:rsidR="009C616B" w:rsidRPr="00FD0C15">
        <w:rPr>
          <w:sz w:val="15"/>
          <w:szCs w:val="15"/>
        </w:rPr>
        <w:t xml:space="preserve">The story can be told in the language of chemistry or biology or physics, but as Kimmerer remarks, </w:t>
      </w:r>
      <w:r w:rsidRPr="00FD0C15">
        <w:rPr>
          <w:sz w:val="15"/>
          <w:szCs w:val="15"/>
        </w:rPr>
        <w:t xml:space="preserve">most often </w:t>
      </w:r>
      <w:r w:rsidR="009C616B" w:rsidRPr="00FD0C15">
        <w:rPr>
          <w:sz w:val="15"/>
          <w:szCs w:val="15"/>
        </w:rPr>
        <w:t>scientists convey them in a manner that tends to exclude readers (345). A common story need</w:t>
      </w:r>
      <w:r w:rsidR="00E41C1F" w:rsidRPr="00FD0C15">
        <w:rPr>
          <w:sz w:val="15"/>
          <w:szCs w:val="15"/>
        </w:rPr>
        <w:t>s</w:t>
      </w:r>
      <w:r w:rsidR="009C616B" w:rsidRPr="00FD0C15">
        <w:rPr>
          <w:sz w:val="15"/>
          <w:szCs w:val="15"/>
        </w:rPr>
        <w:t xml:space="preserve"> to be told, not </w:t>
      </w:r>
      <w:r w:rsidR="00E41C1F" w:rsidRPr="00FD0C15">
        <w:rPr>
          <w:sz w:val="15"/>
          <w:szCs w:val="15"/>
        </w:rPr>
        <w:t xml:space="preserve">in a diluted patronising </w:t>
      </w:r>
      <w:r w:rsidR="00C12AD3">
        <w:rPr>
          <w:sz w:val="15"/>
          <w:szCs w:val="15"/>
        </w:rPr>
        <w:t>formulation</w:t>
      </w:r>
      <w:r w:rsidR="00E41C1F" w:rsidRPr="00FD0C15">
        <w:rPr>
          <w:sz w:val="15"/>
          <w:szCs w:val="15"/>
        </w:rPr>
        <w:t xml:space="preserve">, or as an accessible scientific summary, but in a way that brings things to life from the page </w:t>
      </w:r>
      <w:r w:rsidR="00E41C1F" w:rsidRPr="00FD0C15">
        <w:rPr>
          <w:i/>
          <w:iCs/>
          <w:sz w:val="15"/>
          <w:szCs w:val="15"/>
        </w:rPr>
        <w:t>and</w:t>
      </w:r>
      <w:r w:rsidR="00E41C1F" w:rsidRPr="00FD0C15">
        <w:rPr>
          <w:sz w:val="15"/>
          <w:szCs w:val="15"/>
        </w:rPr>
        <w:t xml:space="preserve"> from the earth and living things.  This is what I think Serres provides.</w:t>
      </w:r>
      <w:r w:rsidR="009C616B" w:rsidRPr="00FD0C15">
        <w:rPr>
          <w:color w:val="EE0000"/>
          <w:sz w:val="15"/>
          <w:szCs w:val="15"/>
        </w:rPr>
        <w:t xml:space="preserve"> </w:t>
      </w:r>
    </w:p>
    <w:p w14:paraId="2575FB80" w14:textId="77777777" w:rsidR="006C7425" w:rsidRDefault="00B572FF" w:rsidP="0068688F">
      <w:pPr>
        <w:ind w:left="1701" w:right="1701"/>
        <w:rPr>
          <w:sz w:val="15"/>
          <w:szCs w:val="15"/>
        </w:rPr>
      </w:pPr>
      <w:r w:rsidRPr="00FD0C15">
        <w:rPr>
          <w:sz w:val="15"/>
          <w:szCs w:val="15"/>
        </w:rPr>
        <w:lastRenderedPageBreak/>
        <w:t xml:space="preserve">Serres </w:t>
      </w:r>
      <w:r w:rsidR="005502F4" w:rsidRPr="00FD0C15">
        <w:rPr>
          <w:sz w:val="15"/>
          <w:szCs w:val="15"/>
        </w:rPr>
        <w:t>encourages</w:t>
      </w:r>
      <w:r w:rsidRPr="00FD0C15">
        <w:rPr>
          <w:sz w:val="15"/>
          <w:szCs w:val="15"/>
        </w:rPr>
        <w:t xml:space="preserve"> us to go beyond the short </w:t>
      </w:r>
      <w:r w:rsidR="005502F4" w:rsidRPr="00FD0C15">
        <w:rPr>
          <w:sz w:val="15"/>
          <w:szCs w:val="15"/>
        </w:rPr>
        <w:t>span</w:t>
      </w:r>
      <w:r w:rsidRPr="00FD0C15">
        <w:rPr>
          <w:sz w:val="15"/>
          <w:szCs w:val="15"/>
        </w:rPr>
        <w:t xml:space="preserve"> of our history and culture and to </w:t>
      </w:r>
      <w:r w:rsidR="00083E5E" w:rsidRPr="00FD0C15">
        <w:rPr>
          <w:sz w:val="15"/>
          <w:szCs w:val="15"/>
        </w:rPr>
        <w:t xml:space="preserve">share in </w:t>
      </w:r>
      <w:r w:rsidR="005502F4" w:rsidRPr="00FD0C15">
        <w:rPr>
          <w:sz w:val="15"/>
          <w:szCs w:val="15"/>
        </w:rPr>
        <w:t xml:space="preserve">a story </w:t>
      </w:r>
      <w:r w:rsidR="00083E5E" w:rsidRPr="00FD0C15">
        <w:rPr>
          <w:sz w:val="15"/>
          <w:szCs w:val="15"/>
        </w:rPr>
        <w:t xml:space="preserve">that started </w:t>
      </w:r>
      <w:r w:rsidR="005502F4" w:rsidRPr="00FD0C15">
        <w:rPr>
          <w:sz w:val="15"/>
          <w:szCs w:val="15"/>
        </w:rPr>
        <w:t>some</w:t>
      </w:r>
      <w:r w:rsidR="00083E5E" w:rsidRPr="00FD0C15">
        <w:rPr>
          <w:sz w:val="15"/>
          <w:szCs w:val="15"/>
        </w:rPr>
        <w:t xml:space="preserve"> 14 billion years ago</w:t>
      </w:r>
      <w:r w:rsidR="00435897" w:rsidRPr="00FD0C15">
        <w:rPr>
          <w:sz w:val="15"/>
          <w:szCs w:val="15"/>
        </w:rPr>
        <w:t xml:space="preserve">. </w:t>
      </w:r>
      <w:r w:rsidR="005502F4" w:rsidRPr="00FD0C15">
        <w:rPr>
          <w:sz w:val="15"/>
          <w:szCs w:val="15"/>
        </w:rPr>
        <w:t xml:space="preserve">We come from the same groundswell. Our senses ‘descend into an immemorial duration’, towards ‘archaic eras and vanished universes’. </w:t>
      </w:r>
      <w:r w:rsidR="00083E5E" w:rsidRPr="00FD0C15">
        <w:rPr>
          <w:sz w:val="15"/>
          <w:szCs w:val="15"/>
        </w:rPr>
        <w:t xml:space="preserve">We feel </w:t>
      </w:r>
      <w:r w:rsidR="00CD7BEB" w:rsidRPr="00FD0C15">
        <w:rPr>
          <w:sz w:val="15"/>
          <w:szCs w:val="15"/>
        </w:rPr>
        <w:t xml:space="preserve">the rumble of thunder as </w:t>
      </w:r>
      <w:r w:rsidR="00083E5E" w:rsidRPr="00FD0C15">
        <w:rPr>
          <w:sz w:val="15"/>
          <w:szCs w:val="15"/>
        </w:rPr>
        <w:t xml:space="preserve">other animals, hear our music in bird song, </w:t>
      </w:r>
      <w:r w:rsidR="00CD7BEB" w:rsidRPr="00FD0C15">
        <w:rPr>
          <w:sz w:val="15"/>
          <w:szCs w:val="15"/>
        </w:rPr>
        <w:t xml:space="preserve">travel and </w:t>
      </w:r>
      <w:r w:rsidR="00083E5E" w:rsidRPr="00FD0C15">
        <w:rPr>
          <w:sz w:val="15"/>
          <w:szCs w:val="15"/>
        </w:rPr>
        <w:t>communicate globally as bacteria</w:t>
      </w:r>
      <w:r w:rsidR="00CD7BEB" w:rsidRPr="00FD0C15">
        <w:rPr>
          <w:sz w:val="15"/>
          <w:szCs w:val="15"/>
        </w:rPr>
        <w:t xml:space="preserve"> did millions of years ago, mark our territory like tigers and wolves</w:t>
      </w:r>
      <w:r w:rsidR="00AE656D" w:rsidRPr="00FD0C15">
        <w:rPr>
          <w:sz w:val="15"/>
          <w:szCs w:val="15"/>
        </w:rPr>
        <w:t xml:space="preserve">. </w:t>
      </w:r>
      <w:r w:rsidR="00F56509" w:rsidRPr="00FD0C15">
        <w:rPr>
          <w:sz w:val="15"/>
          <w:szCs w:val="15"/>
        </w:rPr>
        <w:t xml:space="preserve">This is not a call to “return to nature”. It is an attempt to discover a shared memory that embodies us, deeper than elemental bacteria, deeper even than DNA. </w:t>
      </w:r>
    </w:p>
    <w:p w14:paraId="4622E2F6" w14:textId="4D43D48C" w:rsidR="001C5E71" w:rsidRDefault="00F56509" w:rsidP="0068688F">
      <w:pPr>
        <w:ind w:left="1701" w:right="1701"/>
        <w:rPr>
          <w:sz w:val="15"/>
          <w:szCs w:val="15"/>
        </w:rPr>
      </w:pPr>
      <w:r w:rsidRPr="00FD0C15">
        <w:rPr>
          <w:sz w:val="15"/>
          <w:szCs w:val="15"/>
        </w:rPr>
        <w:t>The body has memory but Serres, as in many forms of Indigenous knowledge</w:t>
      </w:r>
      <w:r w:rsidR="00B6138A">
        <w:rPr>
          <w:sz w:val="15"/>
          <w:szCs w:val="15"/>
        </w:rPr>
        <w:t xml:space="preserve">, </w:t>
      </w:r>
      <w:r w:rsidR="00DC08B4">
        <w:rPr>
          <w:sz w:val="15"/>
          <w:szCs w:val="15"/>
        </w:rPr>
        <w:t xml:space="preserve">also </w:t>
      </w:r>
      <w:r w:rsidR="00C97EBF">
        <w:rPr>
          <w:sz w:val="15"/>
          <w:szCs w:val="15"/>
        </w:rPr>
        <w:t xml:space="preserve">describes </w:t>
      </w:r>
      <w:r w:rsidR="00B6138A">
        <w:rPr>
          <w:sz w:val="15"/>
          <w:szCs w:val="15"/>
        </w:rPr>
        <w:t xml:space="preserve">the animation </w:t>
      </w:r>
      <w:r w:rsidR="002656E1">
        <w:rPr>
          <w:sz w:val="15"/>
          <w:szCs w:val="15"/>
        </w:rPr>
        <w:t xml:space="preserve">that runs </w:t>
      </w:r>
      <w:r w:rsidR="00B85AD0">
        <w:rPr>
          <w:sz w:val="15"/>
          <w:szCs w:val="15"/>
        </w:rPr>
        <w:t>throughout the world</w:t>
      </w:r>
      <w:r w:rsidR="00194447">
        <w:rPr>
          <w:sz w:val="15"/>
          <w:szCs w:val="15"/>
        </w:rPr>
        <w:t xml:space="preserve">. </w:t>
      </w:r>
      <w:r w:rsidRPr="00FD0C15">
        <w:rPr>
          <w:sz w:val="15"/>
          <w:szCs w:val="15"/>
        </w:rPr>
        <w:t>Recalling his childhood, close to and working along, the Garonne River, he suggests that the ‘river displays broad and probable rhythms</w:t>
      </w:r>
      <w:r w:rsidR="00083AF4">
        <w:rPr>
          <w:sz w:val="15"/>
          <w:szCs w:val="15"/>
        </w:rPr>
        <w:t xml:space="preserve"> </w:t>
      </w:r>
      <w:r w:rsidR="00083AF4" w:rsidRPr="00FD0C15">
        <w:rPr>
          <w:sz w:val="15"/>
          <w:szCs w:val="15"/>
        </w:rPr>
        <w:t>….</w:t>
      </w:r>
      <w:r w:rsidRPr="00FD0C15">
        <w:rPr>
          <w:sz w:val="15"/>
          <w:szCs w:val="15"/>
        </w:rPr>
        <w:t xml:space="preserve">  it doesn’t flow so much as it percolates. </w:t>
      </w:r>
      <w:r w:rsidR="003925F1">
        <w:rPr>
          <w:sz w:val="15"/>
          <w:szCs w:val="15"/>
        </w:rPr>
        <w:t>The river</w:t>
      </w:r>
      <w:r w:rsidRPr="00FD0C15">
        <w:rPr>
          <w:sz w:val="15"/>
          <w:szCs w:val="15"/>
        </w:rPr>
        <w:t xml:space="preserve"> remembers, like all </w:t>
      </w:r>
      <w:proofErr w:type="gramStart"/>
      <w:r w:rsidRPr="00FD0C15">
        <w:rPr>
          <w:sz w:val="15"/>
          <w:szCs w:val="15"/>
        </w:rPr>
        <w:t>things’</w:t>
      </w:r>
      <w:proofErr w:type="gramEnd"/>
      <w:r w:rsidR="003514CD">
        <w:rPr>
          <w:sz w:val="15"/>
          <w:szCs w:val="15"/>
        </w:rPr>
        <w:t xml:space="preserve">. </w:t>
      </w:r>
      <w:r w:rsidR="003925F1">
        <w:rPr>
          <w:sz w:val="15"/>
          <w:szCs w:val="15"/>
        </w:rPr>
        <w:t xml:space="preserve">In </w:t>
      </w:r>
      <w:r w:rsidR="003514CD" w:rsidRPr="003925F1">
        <w:rPr>
          <w:i/>
          <w:iCs/>
          <w:sz w:val="15"/>
          <w:szCs w:val="15"/>
        </w:rPr>
        <w:t xml:space="preserve">Biogea </w:t>
      </w:r>
      <w:r w:rsidR="003925F1">
        <w:rPr>
          <w:sz w:val="15"/>
          <w:szCs w:val="15"/>
        </w:rPr>
        <w:t xml:space="preserve">he evokes </w:t>
      </w:r>
      <w:r w:rsidR="00194447">
        <w:rPr>
          <w:sz w:val="15"/>
          <w:szCs w:val="15"/>
        </w:rPr>
        <w:t xml:space="preserve">the voice of mountains, rivers, seas, forests </w:t>
      </w:r>
      <w:r w:rsidR="001C5E71">
        <w:rPr>
          <w:sz w:val="15"/>
          <w:szCs w:val="15"/>
        </w:rPr>
        <w:t xml:space="preserve">and many forms of flora and fauna. </w:t>
      </w:r>
    </w:p>
    <w:p w14:paraId="0801EB39" w14:textId="26082B91" w:rsidR="00796463" w:rsidRDefault="00AE656D" w:rsidP="0068688F">
      <w:pPr>
        <w:ind w:left="1701" w:right="1701"/>
        <w:rPr>
          <w:sz w:val="15"/>
          <w:szCs w:val="15"/>
        </w:rPr>
      </w:pPr>
      <w:r w:rsidRPr="00FD0C15">
        <w:rPr>
          <w:sz w:val="15"/>
          <w:szCs w:val="15"/>
        </w:rPr>
        <w:t xml:space="preserve">For Serres, </w:t>
      </w:r>
      <w:r w:rsidR="005502F4" w:rsidRPr="00FD0C15">
        <w:rPr>
          <w:sz w:val="15"/>
          <w:szCs w:val="15"/>
        </w:rPr>
        <w:t xml:space="preserve">although he acknowledges the whiff of </w:t>
      </w:r>
      <w:r w:rsidRPr="00FD0C15">
        <w:rPr>
          <w:sz w:val="15"/>
          <w:szCs w:val="15"/>
        </w:rPr>
        <w:t xml:space="preserve"> </w:t>
      </w:r>
      <w:r w:rsidR="005502F4" w:rsidRPr="00FD0C15">
        <w:rPr>
          <w:sz w:val="15"/>
          <w:szCs w:val="15"/>
        </w:rPr>
        <w:t>imperialism in the term, the story is ‘</w:t>
      </w:r>
      <w:r w:rsidRPr="00FD0C15">
        <w:rPr>
          <w:sz w:val="15"/>
          <w:szCs w:val="15"/>
        </w:rPr>
        <w:t>universal</w:t>
      </w:r>
      <w:r w:rsidR="005502F4" w:rsidRPr="00FD0C15">
        <w:rPr>
          <w:sz w:val="15"/>
          <w:szCs w:val="15"/>
        </w:rPr>
        <w:t>’</w:t>
      </w:r>
      <w:r w:rsidRPr="00FD0C15">
        <w:rPr>
          <w:sz w:val="15"/>
          <w:szCs w:val="15"/>
        </w:rPr>
        <w:t xml:space="preserve"> since written in the </w:t>
      </w:r>
      <w:r w:rsidR="00456760">
        <w:rPr>
          <w:sz w:val="15"/>
          <w:szCs w:val="15"/>
        </w:rPr>
        <w:t>‘</w:t>
      </w:r>
      <w:r w:rsidRPr="00FD0C15">
        <w:rPr>
          <w:sz w:val="15"/>
          <w:szCs w:val="15"/>
        </w:rPr>
        <w:t>encyclopaedic</w:t>
      </w:r>
      <w:r w:rsidR="00456760">
        <w:rPr>
          <w:sz w:val="15"/>
          <w:szCs w:val="15"/>
        </w:rPr>
        <w:t>’</w:t>
      </w:r>
      <w:r w:rsidRPr="00FD0C15">
        <w:rPr>
          <w:sz w:val="15"/>
          <w:szCs w:val="15"/>
        </w:rPr>
        <w:t xml:space="preserve"> language of all the sciences </w:t>
      </w:r>
      <w:r w:rsidRPr="00456760">
        <w:rPr>
          <w:i/>
          <w:iCs/>
          <w:sz w:val="15"/>
          <w:szCs w:val="15"/>
        </w:rPr>
        <w:t xml:space="preserve">and </w:t>
      </w:r>
      <w:r w:rsidRPr="00FD0C15">
        <w:rPr>
          <w:sz w:val="15"/>
          <w:szCs w:val="15"/>
        </w:rPr>
        <w:t>since it can be translated into every vernacular, without particularism</w:t>
      </w:r>
      <w:r w:rsidR="002677B4">
        <w:rPr>
          <w:sz w:val="15"/>
          <w:szCs w:val="15"/>
        </w:rPr>
        <w:t>’</w:t>
      </w:r>
      <w:r w:rsidR="00456760">
        <w:rPr>
          <w:sz w:val="15"/>
          <w:szCs w:val="15"/>
        </w:rPr>
        <w:t xml:space="preserve">. </w:t>
      </w:r>
      <w:r w:rsidR="00F77058" w:rsidRPr="00FD0C15">
        <w:rPr>
          <w:sz w:val="15"/>
          <w:szCs w:val="15"/>
        </w:rPr>
        <w:t xml:space="preserve">It brings Serres closer to the ‘Fuegians and the Australian Aborigines as well as my proximity to the </w:t>
      </w:r>
      <w:proofErr w:type="spellStart"/>
      <w:r w:rsidR="00F77058" w:rsidRPr="00FD0C15">
        <w:rPr>
          <w:sz w:val="15"/>
          <w:szCs w:val="15"/>
        </w:rPr>
        <w:t>Wolofs</w:t>
      </w:r>
      <w:proofErr w:type="spellEnd"/>
      <w:r w:rsidR="00F77058" w:rsidRPr="00FD0C15">
        <w:rPr>
          <w:sz w:val="15"/>
          <w:szCs w:val="15"/>
        </w:rPr>
        <w:t xml:space="preserve"> and Bantus’</w:t>
      </w:r>
      <w:r w:rsidR="00F77058">
        <w:rPr>
          <w:sz w:val="15"/>
          <w:szCs w:val="15"/>
        </w:rPr>
        <w:t>.</w:t>
      </w:r>
      <w:r w:rsidR="00F77058">
        <w:rPr>
          <w:rStyle w:val="EndnoteReference"/>
          <w:sz w:val="15"/>
          <w:szCs w:val="15"/>
        </w:rPr>
        <w:endnoteReference w:id="8"/>
      </w:r>
      <w:r w:rsidR="00F77058">
        <w:rPr>
          <w:sz w:val="15"/>
          <w:szCs w:val="15"/>
        </w:rPr>
        <w:t xml:space="preserve"> </w:t>
      </w:r>
      <w:r w:rsidR="00B35DEF" w:rsidRPr="00FD0C15">
        <w:rPr>
          <w:sz w:val="15"/>
          <w:szCs w:val="15"/>
        </w:rPr>
        <w:t xml:space="preserve">As </w:t>
      </w:r>
      <w:r w:rsidR="009A4FF1" w:rsidRPr="00FD0C15">
        <w:rPr>
          <w:sz w:val="15"/>
          <w:szCs w:val="15"/>
        </w:rPr>
        <w:t xml:space="preserve">we confront the possibility of intensified barbarity and even the extinction of humankind, </w:t>
      </w:r>
      <w:r w:rsidR="00686AAA">
        <w:rPr>
          <w:sz w:val="15"/>
          <w:szCs w:val="15"/>
        </w:rPr>
        <w:t>he suggest</w:t>
      </w:r>
      <w:r w:rsidR="00F77058">
        <w:rPr>
          <w:sz w:val="15"/>
          <w:szCs w:val="15"/>
        </w:rPr>
        <w:t xml:space="preserve">s </w:t>
      </w:r>
      <w:r w:rsidR="00686AAA">
        <w:rPr>
          <w:sz w:val="15"/>
          <w:szCs w:val="15"/>
        </w:rPr>
        <w:t xml:space="preserve">that </w:t>
      </w:r>
      <w:r w:rsidR="00B35DEF" w:rsidRPr="00FD0C15">
        <w:rPr>
          <w:sz w:val="15"/>
          <w:szCs w:val="15"/>
        </w:rPr>
        <w:t>the C</w:t>
      </w:r>
      <w:r w:rsidR="009A4FF1" w:rsidRPr="00FD0C15">
        <w:rPr>
          <w:sz w:val="15"/>
          <w:szCs w:val="15"/>
        </w:rPr>
        <w:t xml:space="preserve">ommon </w:t>
      </w:r>
      <w:r w:rsidR="00B35DEF" w:rsidRPr="00FD0C15">
        <w:rPr>
          <w:sz w:val="15"/>
          <w:szCs w:val="15"/>
        </w:rPr>
        <w:t>S</w:t>
      </w:r>
      <w:r w:rsidR="009A4FF1" w:rsidRPr="00FD0C15">
        <w:rPr>
          <w:sz w:val="15"/>
          <w:szCs w:val="15"/>
        </w:rPr>
        <w:t>tory can be told to all ages across the globe</w:t>
      </w:r>
      <w:r w:rsidR="0066735F" w:rsidRPr="00FD0C15">
        <w:rPr>
          <w:sz w:val="15"/>
          <w:szCs w:val="15"/>
        </w:rPr>
        <w:t xml:space="preserve">. </w:t>
      </w:r>
    </w:p>
    <w:p w14:paraId="00E5C30C" w14:textId="54B9EE4D" w:rsidR="001E2AC5" w:rsidRDefault="00C63DC4" w:rsidP="0068688F">
      <w:pPr>
        <w:ind w:left="1701" w:right="1701"/>
        <w:rPr>
          <w:sz w:val="15"/>
          <w:szCs w:val="15"/>
        </w:rPr>
      </w:pPr>
      <w:r w:rsidRPr="00FD0C15">
        <w:rPr>
          <w:sz w:val="15"/>
          <w:szCs w:val="15"/>
        </w:rPr>
        <w:t xml:space="preserve">Serres is eloquent in </w:t>
      </w:r>
      <w:r w:rsidR="009E27EF" w:rsidRPr="00FD0C15">
        <w:rPr>
          <w:sz w:val="15"/>
          <w:szCs w:val="15"/>
        </w:rPr>
        <w:t>telling</w:t>
      </w:r>
      <w:r w:rsidRPr="00FD0C15">
        <w:rPr>
          <w:sz w:val="15"/>
          <w:szCs w:val="15"/>
        </w:rPr>
        <w:t xml:space="preserve"> our Common </w:t>
      </w:r>
      <w:r w:rsidR="00850809" w:rsidRPr="00FD0C15">
        <w:rPr>
          <w:sz w:val="15"/>
          <w:szCs w:val="15"/>
        </w:rPr>
        <w:t>Story but</w:t>
      </w:r>
      <w:r w:rsidR="009E27EF" w:rsidRPr="00FD0C15">
        <w:rPr>
          <w:sz w:val="15"/>
          <w:szCs w:val="15"/>
        </w:rPr>
        <w:t xml:space="preserve"> never allows it to lull us </w:t>
      </w:r>
      <w:r w:rsidR="00754E8B" w:rsidRPr="00FD0C15">
        <w:rPr>
          <w:sz w:val="15"/>
          <w:szCs w:val="15"/>
        </w:rPr>
        <w:t xml:space="preserve">into </w:t>
      </w:r>
      <w:r w:rsidR="00850809" w:rsidRPr="00FD0C15">
        <w:rPr>
          <w:sz w:val="15"/>
          <w:szCs w:val="15"/>
        </w:rPr>
        <w:t xml:space="preserve">any form of comforting or reassuring narrative. </w:t>
      </w:r>
      <w:r w:rsidR="00754E8B" w:rsidRPr="00FD0C15">
        <w:rPr>
          <w:sz w:val="15"/>
          <w:szCs w:val="15"/>
        </w:rPr>
        <w:t xml:space="preserve"> </w:t>
      </w:r>
      <w:r w:rsidR="00850809" w:rsidRPr="00FD0C15">
        <w:rPr>
          <w:sz w:val="15"/>
          <w:szCs w:val="15"/>
        </w:rPr>
        <w:t xml:space="preserve">It </w:t>
      </w:r>
      <w:r w:rsidR="009E6932" w:rsidRPr="00FD0C15">
        <w:rPr>
          <w:sz w:val="15"/>
          <w:szCs w:val="15"/>
        </w:rPr>
        <w:t xml:space="preserve">cannot be separated from </w:t>
      </w:r>
      <w:r w:rsidR="00501D7D">
        <w:rPr>
          <w:sz w:val="15"/>
          <w:szCs w:val="15"/>
        </w:rPr>
        <w:t xml:space="preserve">our </w:t>
      </w:r>
      <w:r w:rsidR="008549D1">
        <w:rPr>
          <w:sz w:val="15"/>
          <w:szCs w:val="15"/>
        </w:rPr>
        <w:t xml:space="preserve">very short </w:t>
      </w:r>
      <w:r w:rsidR="00501D7D">
        <w:rPr>
          <w:sz w:val="15"/>
          <w:szCs w:val="15"/>
        </w:rPr>
        <w:t>contribution</w:t>
      </w:r>
      <w:r w:rsidR="002476EB">
        <w:rPr>
          <w:sz w:val="15"/>
          <w:szCs w:val="15"/>
        </w:rPr>
        <w:t xml:space="preserve"> </w:t>
      </w:r>
      <w:r w:rsidR="008549D1">
        <w:rPr>
          <w:sz w:val="15"/>
          <w:szCs w:val="15"/>
        </w:rPr>
        <w:t xml:space="preserve">that </w:t>
      </w:r>
      <w:r w:rsidR="00422159">
        <w:rPr>
          <w:sz w:val="15"/>
          <w:szCs w:val="15"/>
        </w:rPr>
        <w:t>is leaving</w:t>
      </w:r>
      <w:r w:rsidR="008549D1">
        <w:rPr>
          <w:sz w:val="15"/>
          <w:szCs w:val="15"/>
        </w:rPr>
        <w:t xml:space="preserve"> </w:t>
      </w:r>
      <w:r w:rsidR="009E6932" w:rsidRPr="00FD0C15">
        <w:rPr>
          <w:sz w:val="15"/>
          <w:szCs w:val="15"/>
        </w:rPr>
        <w:t xml:space="preserve">devastating consequences.  </w:t>
      </w:r>
      <w:r w:rsidR="0051257C" w:rsidRPr="00FD0C15">
        <w:rPr>
          <w:sz w:val="15"/>
          <w:szCs w:val="15"/>
        </w:rPr>
        <w:t xml:space="preserve">Unlike </w:t>
      </w:r>
      <w:r w:rsidR="00A15AAD">
        <w:rPr>
          <w:sz w:val="15"/>
          <w:szCs w:val="15"/>
        </w:rPr>
        <w:t xml:space="preserve">most recent </w:t>
      </w:r>
      <w:r w:rsidR="0051257C" w:rsidRPr="00FD0C15">
        <w:rPr>
          <w:sz w:val="15"/>
          <w:szCs w:val="15"/>
        </w:rPr>
        <w:t>accounts</w:t>
      </w:r>
      <w:r w:rsidR="00A15AAD">
        <w:rPr>
          <w:sz w:val="15"/>
          <w:szCs w:val="15"/>
        </w:rPr>
        <w:t xml:space="preserve"> of the human story</w:t>
      </w:r>
      <w:r w:rsidR="0051257C" w:rsidRPr="00FD0C15">
        <w:rPr>
          <w:sz w:val="15"/>
          <w:szCs w:val="15"/>
        </w:rPr>
        <w:t xml:space="preserve">, </w:t>
      </w:r>
      <w:r w:rsidR="009E6932" w:rsidRPr="00FD0C15">
        <w:rPr>
          <w:sz w:val="15"/>
          <w:szCs w:val="15"/>
        </w:rPr>
        <w:t xml:space="preserve">Serres does not find </w:t>
      </w:r>
      <w:r w:rsidR="00AD08EF" w:rsidRPr="00FD0C15">
        <w:rPr>
          <w:sz w:val="15"/>
          <w:szCs w:val="15"/>
        </w:rPr>
        <w:t>any heartening</w:t>
      </w:r>
      <w:r w:rsidR="009E6932" w:rsidRPr="00FD0C15">
        <w:rPr>
          <w:sz w:val="15"/>
          <w:szCs w:val="15"/>
        </w:rPr>
        <w:t xml:space="preserve"> era to return to. How and why the Common Story </w:t>
      </w:r>
      <w:r w:rsidR="008549D1">
        <w:rPr>
          <w:sz w:val="15"/>
          <w:szCs w:val="15"/>
        </w:rPr>
        <w:t xml:space="preserve">is interrupted by the </w:t>
      </w:r>
      <w:r w:rsidR="00CB328A">
        <w:rPr>
          <w:sz w:val="15"/>
          <w:szCs w:val="15"/>
        </w:rPr>
        <w:t>‘</w:t>
      </w:r>
      <w:r w:rsidR="008549D1">
        <w:rPr>
          <w:sz w:val="15"/>
          <w:szCs w:val="15"/>
        </w:rPr>
        <w:t>h</w:t>
      </w:r>
      <w:r w:rsidR="009E6932" w:rsidRPr="00FD0C15">
        <w:rPr>
          <w:sz w:val="15"/>
          <w:szCs w:val="15"/>
        </w:rPr>
        <w:t xml:space="preserve">uman </w:t>
      </w:r>
      <w:r w:rsidR="008549D1">
        <w:rPr>
          <w:sz w:val="15"/>
          <w:szCs w:val="15"/>
        </w:rPr>
        <w:t>s</w:t>
      </w:r>
      <w:r w:rsidR="009E6932" w:rsidRPr="00FD0C15">
        <w:rPr>
          <w:sz w:val="15"/>
          <w:szCs w:val="15"/>
        </w:rPr>
        <w:t>tory</w:t>
      </w:r>
      <w:r w:rsidR="00CB328A">
        <w:rPr>
          <w:sz w:val="15"/>
          <w:szCs w:val="15"/>
        </w:rPr>
        <w:t>’</w:t>
      </w:r>
      <w:r w:rsidR="009E6932" w:rsidRPr="00FD0C15">
        <w:rPr>
          <w:sz w:val="15"/>
          <w:szCs w:val="15"/>
        </w:rPr>
        <w:t xml:space="preserve"> occupies many of his </w:t>
      </w:r>
      <w:r w:rsidR="00E94A82" w:rsidRPr="00FD0C15">
        <w:rPr>
          <w:sz w:val="15"/>
          <w:szCs w:val="15"/>
        </w:rPr>
        <w:t>pages,</w:t>
      </w:r>
      <w:r w:rsidR="009C14BE" w:rsidRPr="00FD0C15">
        <w:rPr>
          <w:sz w:val="15"/>
          <w:szCs w:val="15"/>
        </w:rPr>
        <w:t xml:space="preserve"> but </w:t>
      </w:r>
      <w:r w:rsidR="002465E3">
        <w:rPr>
          <w:sz w:val="15"/>
          <w:szCs w:val="15"/>
        </w:rPr>
        <w:t xml:space="preserve">he </w:t>
      </w:r>
      <w:r w:rsidR="009C14BE" w:rsidRPr="00FD0C15">
        <w:rPr>
          <w:sz w:val="15"/>
          <w:szCs w:val="15"/>
        </w:rPr>
        <w:t xml:space="preserve">frequently </w:t>
      </w:r>
      <w:r w:rsidR="007F6CA2" w:rsidRPr="00FD0C15">
        <w:rPr>
          <w:sz w:val="15"/>
          <w:szCs w:val="15"/>
        </w:rPr>
        <w:t>turns to what he describe</w:t>
      </w:r>
      <w:r w:rsidR="001D0D3E" w:rsidRPr="00FD0C15">
        <w:rPr>
          <w:sz w:val="15"/>
          <w:szCs w:val="15"/>
        </w:rPr>
        <w:t xml:space="preserve"> </w:t>
      </w:r>
      <w:r w:rsidR="007F6CA2" w:rsidRPr="00FD0C15">
        <w:rPr>
          <w:sz w:val="15"/>
          <w:szCs w:val="15"/>
        </w:rPr>
        <w:t xml:space="preserve">as </w:t>
      </w:r>
      <w:r w:rsidR="001D0D3E" w:rsidRPr="00FD0C15">
        <w:rPr>
          <w:sz w:val="15"/>
          <w:szCs w:val="15"/>
        </w:rPr>
        <w:t>the</w:t>
      </w:r>
      <w:r w:rsidR="00E0186B" w:rsidRPr="00FD0C15">
        <w:rPr>
          <w:sz w:val="15"/>
          <w:szCs w:val="15"/>
        </w:rPr>
        <w:t xml:space="preserve"> ‘libido of belonging</w:t>
      </w:r>
      <w:r w:rsidR="00504A66" w:rsidRPr="00FD0C15">
        <w:rPr>
          <w:sz w:val="15"/>
          <w:szCs w:val="15"/>
        </w:rPr>
        <w:t xml:space="preserve">’ which he saw as </w:t>
      </w:r>
      <w:r w:rsidR="00D53830" w:rsidRPr="00FD0C15">
        <w:rPr>
          <w:sz w:val="15"/>
          <w:szCs w:val="15"/>
        </w:rPr>
        <w:t>fundamental to the definition of racism</w:t>
      </w:r>
      <w:r w:rsidR="004F51B8" w:rsidRPr="00FD0C15">
        <w:rPr>
          <w:sz w:val="15"/>
          <w:szCs w:val="15"/>
        </w:rPr>
        <w:t xml:space="preserve"> and more widely </w:t>
      </w:r>
      <w:r w:rsidR="00214F1B" w:rsidRPr="00FD0C15">
        <w:rPr>
          <w:sz w:val="15"/>
          <w:szCs w:val="15"/>
        </w:rPr>
        <w:t xml:space="preserve">as a </w:t>
      </w:r>
      <w:r w:rsidR="00CB328A">
        <w:rPr>
          <w:sz w:val="15"/>
          <w:szCs w:val="15"/>
        </w:rPr>
        <w:t xml:space="preserve">global </w:t>
      </w:r>
      <w:r w:rsidR="00214F1B" w:rsidRPr="00FD0C15">
        <w:rPr>
          <w:sz w:val="15"/>
          <w:szCs w:val="15"/>
        </w:rPr>
        <w:t>‘social and political crime’</w:t>
      </w:r>
      <w:r w:rsidR="002465E3">
        <w:rPr>
          <w:sz w:val="15"/>
          <w:szCs w:val="15"/>
        </w:rPr>
        <w:t xml:space="preserve">. </w:t>
      </w:r>
      <w:r w:rsidR="004D4E60" w:rsidRPr="00FD0C15">
        <w:rPr>
          <w:sz w:val="15"/>
          <w:szCs w:val="15"/>
        </w:rPr>
        <w:t xml:space="preserve">The racist treats people as if their identity were exhausted by one of their ‘belongingnesses’.   You are nailed as an Arab, as a Muslim, as a migrant so on. </w:t>
      </w:r>
      <w:r w:rsidR="00B90C8B" w:rsidRPr="00FD0C15">
        <w:rPr>
          <w:sz w:val="15"/>
          <w:szCs w:val="15"/>
        </w:rPr>
        <w:t xml:space="preserve">He </w:t>
      </w:r>
      <w:r w:rsidR="00410895" w:rsidRPr="00FD0C15">
        <w:rPr>
          <w:sz w:val="15"/>
          <w:szCs w:val="15"/>
        </w:rPr>
        <w:t xml:space="preserve">also </w:t>
      </w:r>
      <w:r w:rsidR="00B90C8B" w:rsidRPr="00FD0C15">
        <w:rPr>
          <w:sz w:val="15"/>
          <w:szCs w:val="15"/>
        </w:rPr>
        <w:t xml:space="preserve">noted </w:t>
      </w:r>
      <w:r w:rsidR="00410895" w:rsidRPr="00FD0C15">
        <w:rPr>
          <w:sz w:val="15"/>
          <w:szCs w:val="15"/>
        </w:rPr>
        <w:t xml:space="preserve">the divisiveness of </w:t>
      </w:r>
      <w:r w:rsidR="00B90C8B" w:rsidRPr="00FD0C15">
        <w:rPr>
          <w:sz w:val="15"/>
          <w:szCs w:val="15"/>
        </w:rPr>
        <w:t>‘cultural identity, national identity, religious identity, masculine and feminine identity, African, European or Islamic identity’</w:t>
      </w:r>
      <w:r w:rsidR="00E94A82">
        <w:rPr>
          <w:sz w:val="15"/>
          <w:szCs w:val="15"/>
        </w:rPr>
        <w:t xml:space="preserve">. </w:t>
      </w:r>
      <w:r w:rsidR="00EC1EEA" w:rsidRPr="00FD0C15">
        <w:rPr>
          <w:sz w:val="15"/>
          <w:szCs w:val="15"/>
        </w:rPr>
        <w:t>H</w:t>
      </w:r>
      <w:r w:rsidR="00D04D5B" w:rsidRPr="00FD0C15">
        <w:rPr>
          <w:sz w:val="15"/>
          <w:szCs w:val="15"/>
        </w:rPr>
        <w:t>e saw</w:t>
      </w:r>
      <w:r w:rsidR="00765BB3" w:rsidRPr="00FD0C15">
        <w:rPr>
          <w:sz w:val="15"/>
          <w:szCs w:val="15"/>
        </w:rPr>
        <w:t xml:space="preserve"> the danger of belonging </w:t>
      </w:r>
      <w:r w:rsidR="00D04D5B" w:rsidRPr="00FD0C15">
        <w:rPr>
          <w:sz w:val="15"/>
          <w:szCs w:val="15"/>
        </w:rPr>
        <w:t>in moribund and lethal national borders</w:t>
      </w:r>
      <w:r w:rsidR="00230E17" w:rsidRPr="00FD0C15">
        <w:rPr>
          <w:sz w:val="15"/>
          <w:szCs w:val="15"/>
        </w:rPr>
        <w:t>.</w:t>
      </w:r>
      <w:r w:rsidR="00EC1EEA" w:rsidRPr="00FD0C15">
        <w:rPr>
          <w:sz w:val="15"/>
          <w:szCs w:val="15"/>
        </w:rPr>
        <w:t xml:space="preserve"> </w:t>
      </w:r>
    </w:p>
    <w:p w14:paraId="61489495" w14:textId="644EEFDE" w:rsidR="00943A65" w:rsidRDefault="00E0186B" w:rsidP="0068688F">
      <w:pPr>
        <w:ind w:left="1701" w:right="1701"/>
        <w:rPr>
          <w:sz w:val="15"/>
          <w:szCs w:val="15"/>
        </w:rPr>
      </w:pPr>
      <w:r w:rsidRPr="00FD0C15">
        <w:rPr>
          <w:sz w:val="15"/>
          <w:szCs w:val="15"/>
        </w:rPr>
        <w:t xml:space="preserve">To overcome the libido of belonging, Serres proposes that we turn to the literal meaning of </w:t>
      </w:r>
      <w:r w:rsidR="0071712F">
        <w:rPr>
          <w:sz w:val="15"/>
          <w:szCs w:val="15"/>
        </w:rPr>
        <w:t>‘</w:t>
      </w:r>
      <w:r w:rsidRPr="00FD0C15">
        <w:rPr>
          <w:sz w:val="15"/>
          <w:szCs w:val="15"/>
        </w:rPr>
        <w:t>identity</w:t>
      </w:r>
      <w:r w:rsidR="0071712F">
        <w:rPr>
          <w:sz w:val="15"/>
          <w:szCs w:val="15"/>
        </w:rPr>
        <w:t>’</w:t>
      </w:r>
      <w:r w:rsidR="00F82C69" w:rsidRPr="00FD0C15">
        <w:rPr>
          <w:sz w:val="15"/>
          <w:szCs w:val="15"/>
        </w:rPr>
        <w:t xml:space="preserve">: </w:t>
      </w:r>
      <w:r w:rsidRPr="00FD0C15">
        <w:rPr>
          <w:sz w:val="15"/>
          <w:szCs w:val="15"/>
        </w:rPr>
        <w:t xml:space="preserve">what is the </w:t>
      </w:r>
      <w:r w:rsidRPr="00873662">
        <w:rPr>
          <w:i/>
          <w:iCs/>
          <w:sz w:val="15"/>
          <w:szCs w:val="15"/>
        </w:rPr>
        <w:t>same</w:t>
      </w:r>
      <w:r w:rsidR="00230E17" w:rsidRPr="00FD0C15">
        <w:rPr>
          <w:sz w:val="15"/>
          <w:szCs w:val="15"/>
        </w:rPr>
        <w:t xml:space="preserve">, </w:t>
      </w:r>
      <w:r w:rsidR="0071712F">
        <w:rPr>
          <w:sz w:val="15"/>
          <w:szCs w:val="15"/>
        </w:rPr>
        <w:t xml:space="preserve">the </w:t>
      </w:r>
      <w:r w:rsidR="00230E17" w:rsidRPr="00FD0C15">
        <w:rPr>
          <w:sz w:val="15"/>
          <w:szCs w:val="15"/>
        </w:rPr>
        <w:t>identical</w:t>
      </w:r>
      <w:r w:rsidRPr="00FD0C15">
        <w:rPr>
          <w:sz w:val="15"/>
          <w:szCs w:val="15"/>
        </w:rPr>
        <w:t xml:space="preserve">. </w:t>
      </w:r>
      <w:r w:rsidR="00057B20" w:rsidRPr="00FD0C15">
        <w:rPr>
          <w:sz w:val="15"/>
          <w:szCs w:val="15"/>
        </w:rPr>
        <w:t xml:space="preserve">The Common Story </w:t>
      </w:r>
      <w:r w:rsidR="000A7E18" w:rsidRPr="00FD0C15">
        <w:rPr>
          <w:sz w:val="15"/>
          <w:szCs w:val="15"/>
        </w:rPr>
        <w:t xml:space="preserve">is an account of </w:t>
      </w:r>
      <w:r w:rsidR="00F45E5C" w:rsidRPr="00FD0C15">
        <w:rPr>
          <w:sz w:val="15"/>
          <w:szCs w:val="15"/>
        </w:rPr>
        <w:t xml:space="preserve">the </w:t>
      </w:r>
      <w:r w:rsidR="00F45E5C" w:rsidRPr="008C16AC">
        <w:rPr>
          <w:i/>
          <w:iCs/>
          <w:sz w:val="15"/>
          <w:szCs w:val="15"/>
        </w:rPr>
        <w:t>depth of identity</w:t>
      </w:r>
      <w:r w:rsidR="00F45E5C" w:rsidRPr="00FD0C15">
        <w:rPr>
          <w:sz w:val="15"/>
          <w:szCs w:val="15"/>
        </w:rPr>
        <w:t xml:space="preserve"> with each other and the rest of nature. </w:t>
      </w:r>
      <w:r w:rsidR="000A05F7">
        <w:rPr>
          <w:sz w:val="15"/>
          <w:szCs w:val="15"/>
        </w:rPr>
        <w:t xml:space="preserve">We </w:t>
      </w:r>
      <w:r w:rsidR="00794F66">
        <w:rPr>
          <w:sz w:val="15"/>
          <w:szCs w:val="15"/>
        </w:rPr>
        <w:t>must</w:t>
      </w:r>
      <w:r w:rsidR="000A05F7">
        <w:rPr>
          <w:sz w:val="15"/>
          <w:szCs w:val="15"/>
        </w:rPr>
        <w:t xml:space="preserve"> somehow throw off</w:t>
      </w:r>
      <w:r w:rsidR="00873662">
        <w:rPr>
          <w:sz w:val="15"/>
          <w:szCs w:val="15"/>
        </w:rPr>
        <w:t>,</w:t>
      </w:r>
      <w:r w:rsidR="000A05F7">
        <w:rPr>
          <w:sz w:val="15"/>
          <w:szCs w:val="15"/>
        </w:rPr>
        <w:t xml:space="preserve"> or at least </w:t>
      </w:r>
      <w:r w:rsidR="002F3531">
        <w:rPr>
          <w:sz w:val="15"/>
          <w:szCs w:val="15"/>
        </w:rPr>
        <w:t xml:space="preserve">substantially </w:t>
      </w:r>
      <w:r w:rsidR="000A05F7">
        <w:rPr>
          <w:sz w:val="15"/>
          <w:szCs w:val="15"/>
        </w:rPr>
        <w:t>diminish</w:t>
      </w:r>
      <w:r w:rsidR="00873662">
        <w:rPr>
          <w:sz w:val="15"/>
          <w:szCs w:val="15"/>
        </w:rPr>
        <w:t>,</w:t>
      </w:r>
      <w:r w:rsidR="000A05F7">
        <w:rPr>
          <w:sz w:val="15"/>
          <w:szCs w:val="15"/>
        </w:rPr>
        <w:t xml:space="preserve"> our attachment to belong</w:t>
      </w:r>
      <w:r w:rsidR="00586502">
        <w:rPr>
          <w:sz w:val="15"/>
          <w:szCs w:val="15"/>
        </w:rPr>
        <w:t xml:space="preserve"> and move towards </w:t>
      </w:r>
      <w:r w:rsidR="00794F66">
        <w:rPr>
          <w:sz w:val="15"/>
          <w:szCs w:val="15"/>
        </w:rPr>
        <w:t xml:space="preserve">an understanding of </w:t>
      </w:r>
      <w:r w:rsidR="002F3531">
        <w:rPr>
          <w:sz w:val="15"/>
          <w:szCs w:val="15"/>
        </w:rPr>
        <w:t xml:space="preserve">what we have in </w:t>
      </w:r>
      <w:r w:rsidR="00794F66" w:rsidRPr="00DF0C43">
        <w:rPr>
          <w:i/>
          <w:iCs/>
          <w:sz w:val="15"/>
          <w:szCs w:val="15"/>
        </w:rPr>
        <w:t>common</w:t>
      </w:r>
      <w:r w:rsidR="002F3531">
        <w:rPr>
          <w:i/>
          <w:iCs/>
          <w:sz w:val="15"/>
          <w:szCs w:val="15"/>
        </w:rPr>
        <w:t xml:space="preserve"> </w:t>
      </w:r>
      <w:r w:rsidR="002F3531">
        <w:rPr>
          <w:sz w:val="15"/>
          <w:szCs w:val="15"/>
        </w:rPr>
        <w:t>with all nature, including each other</w:t>
      </w:r>
      <w:r w:rsidR="008D7D06">
        <w:rPr>
          <w:sz w:val="15"/>
          <w:szCs w:val="15"/>
        </w:rPr>
        <w:t>.</w:t>
      </w:r>
      <w:r w:rsidR="00DF0C43">
        <w:rPr>
          <w:rStyle w:val="EndnoteReference"/>
          <w:sz w:val="15"/>
          <w:szCs w:val="15"/>
        </w:rPr>
        <w:endnoteReference w:id="9"/>
      </w:r>
      <w:r w:rsidR="008D7D06">
        <w:rPr>
          <w:sz w:val="15"/>
          <w:szCs w:val="15"/>
        </w:rPr>
        <w:t xml:space="preserve"> </w:t>
      </w:r>
      <w:r w:rsidR="009E77AF">
        <w:rPr>
          <w:sz w:val="15"/>
          <w:szCs w:val="15"/>
        </w:rPr>
        <w:t>He found that science</w:t>
      </w:r>
      <w:r w:rsidR="002E429A">
        <w:rPr>
          <w:sz w:val="15"/>
          <w:szCs w:val="15"/>
        </w:rPr>
        <w:t xml:space="preserve"> was unfolding what everything has in common from </w:t>
      </w:r>
      <w:r w:rsidR="00D13707">
        <w:rPr>
          <w:sz w:val="15"/>
          <w:szCs w:val="15"/>
        </w:rPr>
        <w:t xml:space="preserve">stories of </w:t>
      </w:r>
      <w:r w:rsidR="00B170CC">
        <w:rPr>
          <w:sz w:val="15"/>
          <w:szCs w:val="15"/>
        </w:rPr>
        <w:t>sub-atomic particles</w:t>
      </w:r>
      <w:r w:rsidR="00F241ED">
        <w:rPr>
          <w:sz w:val="15"/>
          <w:szCs w:val="15"/>
        </w:rPr>
        <w:t xml:space="preserve"> to l</w:t>
      </w:r>
      <w:r w:rsidR="00B170CC">
        <w:rPr>
          <w:sz w:val="15"/>
          <w:szCs w:val="15"/>
        </w:rPr>
        <w:t>iving cells</w:t>
      </w:r>
      <w:r w:rsidR="002259D7">
        <w:rPr>
          <w:sz w:val="15"/>
          <w:szCs w:val="15"/>
        </w:rPr>
        <w:t>, bacteria, fungi, moss, trees</w:t>
      </w:r>
      <w:r w:rsidR="00BB7491">
        <w:rPr>
          <w:sz w:val="15"/>
          <w:szCs w:val="15"/>
        </w:rPr>
        <w:t xml:space="preserve"> … to planets and galaxies. </w:t>
      </w:r>
      <w:r w:rsidR="004546E5">
        <w:rPr>
          <w:sz w:val="15"/>
          <w:szCs w:val="15"/>
        </w:rPr>
        <w:t>Anticipating the most recent research</w:t>
      </w:r>
      <w:r w:rsidR="00CA7EB0">
        <w:rPr>
          <w:sz w:val="15"/>
          <w:szCs w:val="15"/>
        </w:rPr>
        <w:t xml:space="preserve"> in quantum theory,</w:t>
      </w:r>
      <w:r w:rsidR="004546E5">
        <w:rPr>
          <w:sz w:val="15"/>
          <w:szCs w:val="15"/>
        </w:rPr>
        <w:t xml:space="preserve"> he thought that everything was data</w:t>
      </w:r>
      <w:r w:rsidR="00D32ED2">
        <w:rPr>
          <w:sz w:val="15"/>
          <w:szCs w:val="15"/>
        </w:rPr>
        <w:t>, communication, information.</w:t>
      </w:r>
    </w:p>
    <w:p w14:paraId="3DD442D0" w14:textId="0CA33FB6" w:rsidR="00A7368C" w:rsidRDefault="00C36623" w:rsidP="0068688F">
      <w:pPr>
        <w:ind w:left="1701" w:right="1701"/>
        <w:rPr>
          <w:color w:val="000000"/>
          <w:sz w:val="15"/>
          <w:szCs w:val="15"/>
        </w:rPr>
      </w:pPr>
      <w:r w:rsidRPr="00FD0C15">
        <w:rPr>
          <w:color w:val="000000"/>
          <w:sz w:val="15"/>
          <w:szCs w:val="15"/>
        </w:rPr>
        <w:t xml:space="preserve">Although there are thousands of Indigenous communities across the globe with distinct forms of knowledge, </w:t>
      </w:r>
      <w:r w:rsidR="00E15A38" w:rsidRPr="00FD0C15">
        <w:rPr>
          <w:color w:val="000000"/>
          <w:sz w:val="15"/>
          <w:szCs w:val="15"/>
        </w:rPr>
        <w:t>the recognition of our common identity</w:t>
      </w:r>
      <w:r w:rsidRPr="00FD0C15">
        <w:rPr>
          <w:color w:val="000000"/>
          <w:sz w:val="15"/>
          <w:szCs w:val="15"/>
        </w:rPr>
        <w:t xml:space="preserve"> would endorse a fundamental </w:t>
      </w:r>
      <w:r w:rsidR="002F3531">
        <w:rPr>
          <w:color w:val="000000"/>
          <w:sz w:val="15"/>
          <w:szCs w:val="15"/>
        </w:rPr>
        <w:t>feature</w:t>
      </w:r>
      <w:r w:rsidRPr="00FD0C15">
        <w:rPr>
          <w:color w:val="000000"/>
          <w:sz w:val="15"/>
          <w:szCs w:val="15"/>
        </w:rPr>
        <w:t xml:space="preserve"> most often summarised as ‘everything is connected’. From my admittedly limited understanding, what strikes me even more than this</w:t>
      </w:r>
      <w:r w:rsidR="00A7368C">
        <w:rPr>
          <w:color w:val="000000"/>
          <w:sz w:val="15"/>
          <w:szCs w:val="15"/>
        </w:rPr>
        <w:t xml:space="preserve"> saying </w:t>
      </w:r>
      <w:r w:rsidRPr="00FD0C15">
        <w:rPr>
          <w:color w:val="000000"/>
          <w:sz w:val="15"/>
          <w:szCs w:val="15"/>
        </w:rPr>
        <w:t xml:space="preserve"> is the ‘humility’ of their stories and knowledge. As Daniel R Wildcat (Yuchi, Muscogee) says, our lives are ‘essentially </w:t>
      </w:r>
      <w:r w:rsidRPr="00FD0C15">
        <w:rPr>
          <w:i/>
          <w:iCs/>
          <w:color w:val="000000"/>
          <w:sz w:val="15"/>
          <w:szCs w:val="15"/>
        </w:rPr>
        <w:t xml:space="preserve">not </w:t>
      </w:r>
      <w:r w:rsidRPr="00FD0C15">
        <w:rPr>
          <w:color w:val="000000"/>
          <w:sz w:val="15"/>
          <w:szCs w:val="15"/>
        </w:rPr>
        <w:t xml:space="preserve">only about us’. </w:t>
      </w:r>
      <w:r w:rsidR="00AE7744">
        <w:rPr>
          <w:color w:val="000000"/>
          <w:sz w:val="15"/>
          <w:szCs w:val="15"/>
        </w:rPr>
        <w:t>Indigenous people</w:t>
      </w:r>
      <w:r w:rsidR="002010AE">
        <w:rPr>
          <w:color w:val="000000"/>
          <w:sz w:val="15"/>
          <w:szCs w:val="15"/>
        </w:rPr>
        <w:t xml:space="preserve"> have a strong </w:t>
      </w:r>
      <w:r w:rsidR="008C5030">
        <w:rPr>
          <w:color w:val="000000"/>
          <w:sz w:val="15"/>
          <w:szCs w:val="15"/>
        </w:rPr>
        <w:t>and intimate relation to their land</w:t>
      </w:r>
      <w:r w:rsidR="00F04B5F">
        <w:rPr>
          <w:color w:val="000000"/>
          <w:sz w:val="15"/>
          <w:szCs w:val="15"/>
        </w:rPr>
        <w:t>s</w:t>
      </w:r>
      <w:r w:rsidR="00841082">
        <w:rPr>
          <w:color w:val="000000"/>
          <w:sz w:val="15"/>
          <w:szCs w:val="15"/>
        </w:rPr>
        <w:t xml:space="preserve">, </w:t>
      </w:r>
      <w:r w:rsidR="00F04B5F">
        <w:rPr>
          <w:color w:val="000000"/>
          <w:sz w:val="15"/>
          <w:szCs w:val="15"/>
        </w:rPr>
        <w:t>rituals</w:t>
      </w:r>
      <w:r w:rsidR="0058314D">
        <w:rPr>
          <w:color w:val="000000"/>
          <w:sz w:val="15"/>
          <w:szCs w:val="15"/>
        </w:rPr>
        <w:t xml:space="preserve"> and </w:t>
      </w:r>
      <w:r w:rsidR="0024205D">
        <w:rPr>
          <w:color w:val="000000"/>
          <w:sz w:val="15"/>
          <w:szCs w:val="15"/>
        </w:rPr>
        <w:t>stories</w:t>
      </w:r>
      <w:r w:rsidR="0058314D">
        <w:rPr>
          <w:color w:val="000000"/>
          <w:sz w:val="15"/>
          <w:szCs w:val="15"/>
        </w:rPr>
        <w:t xml:space="preserve"> </w:t>
      </w:r>
      <w:r w:rsidR="00FE27FF">
        <w:rPr>
          <w:color w:val="000000"/>
          <w:sz w:val="15"/>
          <w:szCs w:val="15"/>
        </w:rPr>
        <w:t>but it</w:t>
      </w:r>
      <w:r w:rsidR="003D4E6C">
        <w:rPr>
          <w:color w:val="000000"/>
          <w:sz w:val="15"/>
          <w:szCs w:val="15"/>
        </w:rPr>
        <w:t xml:space="preserve"> is expressed through the </w:t>
      </w:r>
      <w:r w:rsidR="003D4E6C" w:rsidRPr="00091F0D">
        <w:rPr>
          <w:i/>
          <w:iCs/>
          <w:color w:val="000000"/>
          <w:sz w:val="15"/>
          <w:szCs w:val="15"/>
        </w:rPr>
        <w:t>animat</w:t>
      </w:r>
      <w:r w:rsidR="00091F0D" w:rsidRPr="00091F0D">
        <w:rPr>
          <w:i/>
          <w:iCs/>
          <w:color w:val="000000"/>
          <w:sz w:val="15"/>
          <w:szCs w:val="15"/>
        </w:rPr>
        <w:t>ed</w:t>
      </w:r>
      <w:r w:rsidR="003D4E6C">
        <w:rPr>
          <w:color w:val="000000"/>
          <w:sz w:val="15"/>
          <w:szCs w:val="15"/>
        </w:rPr>
        <w:t xml:space="preserve"> </w:t>
      </w:r>
      <w:r w:rsidR="00841082">
        <w:rPr>
          <w:color w:val="000000"/>
          <w:sz w:val="15"/>
          <w:szCs w:val="15"/>
        </w:rPr>
        <w:t xml:space="preserve">relationships </w:t>
      </w:r>
      <w:r w:rsidR="003D4E6C">
        <w:rPr>
          <w:color w:val="000000"/>
          <w:sz w:val="15"/>
          <w:szCs w:val="15"/>
        </w:rPr>
        <w:t>of the world</w:t>
      </w:r>
      <w:r w:rsidR="00841082">
        <w:rPr>
          <w:color w:val="000000"/>
          <w:sz w:val="15"/>
          <w:szCs w:val="15"/>
        </w:rPr>
        <w:t>.</w:t>
      </w:r>
      <w:r w:rsidR="0024205D">
        <w:rPr>
          <w:color w:val="000000"/>
          <w:sz w:val="15"/>
          <w:szCs w:val="15"/>
        </w:rPr>
        <w:t xml:space="preserve"> </w:t>
      </w:r>
      <w:r w:rsidRPr="00FD0C15">
        <w:rPr>
          <w:color w:val="000000"/>
          <w:sz w:val="15"/>
          <w:szCs w:val="15"/>
        </w:rPr>
        <w:t xml:space="preserve">Indigenous stories cannot be copied or imitated to ‘save the world’, but they can be retold </w:t>
      </w:r>
      <w:r w:rsidR="00937A46">
        <w:rPr>
          <w:color w:val="000000"/>
          <w:sz w:val="15"/>
          <w:szCs w:val="15"/>
        </w:rPr>
        <w:t xml:space="preserve">alongside </w:t>
      </w:r>
      <w:r w:rsidRPr="00FD0C15">
        <w:rPr>
          <w:color w:val="000000"/>
          <w:sz w:val="15"/>
          <w:szCs w:val="15"/>
        </w:rPr>
        <w:t xml:space="preserve">other narratives that travel </w:t>
      </w:r>
      <w:r w:rsidR="00AA2AF4">
        <w:rPr>
          <w:color w:val="000000"/>
          <w:sz w:val="15"/>
          <w:szCs w:val="15"/>
        </w:rPr>
        <w:t>together</w:t>
      </w:r>
      <w:r w:rsidRPr="00FD0C15">
        <w:rPr>
          <w:color w:val="000000"/>
          <w:sz w:val="15"/>
          <w:szCs w:val="15"/>
        </w:rPr>
        <w:t xml:space="preserve">. </w:t>
      </w:r>
      <w:r w:rsidR="00C618B0">
        <w:rPr>
          <w:color w:val="000000"/>
          <w:sz w:val="15"/>
          <w:szCs w:val="15"/>
        </w:rPr>
        <w:t>For example, t</w:t>
      </w:r>
      <w:r w:rsidRPr="00FD0C15">
        <w:rPr>
          <w:color w:val="000000"/>
          <w:sz w:val="15"/>
          <w:szCs w:val="15"/>
        </w:rPr>
        <w:t xml:space="preserve">he cosmologist Thomas Berry </w:t>
      </w:r>
      <w:r w:rsidR="007E0070">
        <w:rPr>
          <w:color w:val="000000"/>
          <w:sz w:val="15"/>
          <w:szCs w:val="15"/>
        </w:rPr>
        <w:t xml:space="preserve">towards </w:t>
      </w:r>
      <w:r w:rsidRPr="00FD0C15">
        <w:rPr>
          <w:color w:val="000000"/>
          <w:sz w:val="15"/>
          <w:szCs w:val="15"/>
        </w:rPr>
        <w:t xml:space="preserve">the end of </w:t>
      </w:r>
      <w:r w:rsidRPr="00FD0C15">
        <w:rPr>
          <w:i/>
          <w:iCs/>
          <w:color w:val="000000"/>
          <w:sz w:val="15"/>
          <w:szCs w:val="15"/>
        </w:rPr>
        <w:t>The Great Work</w:t>
      </w:r>
      <w:r w:rsidR="007E0070">
        <w:rPr>
          <w:i/>
          <w:iCs/>
          <w:color w:val="000000"/>
          <w:sz w:val="15"/>
          <w:szCs w:val="15"/>
        </w:rPr>
        <w:t xml:space="preserve"> </w:t>
      </w:r>
      <w:r w:rsidRPr="00FD0C15">
        <w:rPr>
          <w:color w:val="000000"/>
          <w:sz w:val="15"/>
          <w:szCs w:val="15"/>
        </w:rPr>
        <w:t xml:space="preserve"> concludes:</w:t>
      </w:r>
    </w:p>
    <w:p w14:paraId="581E84D9" w14:textId="776D7952" w:rsidR="00C36623" w:rsidRPr="00A7368C" w:rsidRDefault="00C36623" w:rsidP="00585D8A">
      <w:pPr>
        <w:ind w:left="2381" w:right="2381"/>
        <w:rPr>
          <w:sz w:val="15"/>
          <w:szCs w:val="15"/>
        </w:rPr>
      </w:pPr>
      <w:r w:rsidRPr="00FD0C15">
        <w:rPr>
          <w:color w:val="000000"/>
          <w:sz w:val="15"/>
          <w:szCs w:val="15"/>
        </w:rPr>
        <w:t xml:space="preserve">After considering the wisdom of indigenous peoples, the wisdom of women, the wisdom of traditions, and the wisdom of science, it seems quite clear that all these agree in the intimacy of humans with the rest of the natural world in a single </w:t>
      </w:r>
      <w:r w:rsidRPr="00FD0C15">
        <w:rPr>
          <w:i/>
          <w:iCs/>
          <w:color w:val="000000"/>
          <w:sz w:val="15"/>
          <w:szCs w:val="15"/>
        </w:rPr>
        <w:t>community</w:t>
      </w:r>
      <w:r w:rsidRPr="00FD0C15">
        <w:rPr>
          <w:color w:val="000000"/>
          <w:sz w:val="15"/>
          <w:szCs w:val="15"/>
        </w:rPr>
        <w:t xml:space="preserve"> of existence’ (193</w:t>
      </w:r>
      <w:r w:rsidR="007E0070">
        <w:rPr>
          <w:color w:val="000000"/>
          <w:sz w:val="15"/>
          <w:szCs w:val="15"/>
        </w:rPr>
        <w:t xml:space="preserve"> – my emphasis</w:t>
      </w:r>
      <w:r w:rsidRPr="00FD0C15">
        <w:rPr>
          <w:color w:val="000000"/>
          <w:sz w:val="15"/>
          <w:szCs w:val="15"/>
        </w:rPr>
        <w:t>).</w:t>
      </w:r>
    </w:p>
    <w:p w14:paraId="6B9183AA" w14:textId="0768144E" w:rsidR="00695606" w:rsidRDefault="007362D6" w:rsidP="0068688F">
      <w:pPr>
        <w:ind w:left="1701" w:right="1701"/>
        <w:rPr>
          <w:sz w:val="15"/>
          <w:szCs w:val="15"/>
        </w:rPr>
      </w:pPr>
      <w:r>
        <w:rPr>
          <w:color w:val="000000"/>
          <w:sz w:val="15"/>
          <w:szCs w:val="15"/>
        </w:rPr>
        <w:t>R</w:t>
      </w:r>
      <w:r w:rsidRPr="00FD0C15">
        <w:rPr>
          <w:color w:val="000000"/>
          <w:sz w:val="15"/>
          <w:szCs w:val="15"/>
        </w:rPr>
        <w:t>ecognising the commonality of people, the earth and all living things</w:t>
      </w:r>
      <w:r>
        <w:rPr>
          <w:color w:val="000000"/>
          <w:sz w:val="15"/>
          <w:szCs w:val="15"/>
        </w:rPr>
        <w:t xml:space="preserve"> </w:t>
      </w:r>
      <w:r w:rsidRPr="00FD0C15">
        <w:rPr>
          <w:i/>
          <w:iCs/>
          <w:color w:val="000000"/>
          <w:sz w:val="15"/>
          <w:szCs w:val="15"/>
        </w:rPr>
        <w:t>disturbs</w:t>
      </w:r>
      <w:r w:rsidRPr="00FD0C15">
        <w:rPr>
          <w:color w:val="000000"/>
          <w:sz w:val="15"/>
          <w:szCs w:val="15"/>
        </w:rPr>
        <w:t xml:space="preserve"> how we look at the world and each other.</w:t>
      </w:r>
      <w:r w:rsidR="006214C6">
        <w:rPr>
          <w:color w:val="000000"/>
          <w:sz w:val="15"/>
          <w:szCs w:val="15"/>
        </w:rPr>
        <w:t xml:space="preserve"> It helps to </w:t>
      </w:r>
      <w:r w:rsidR="009F4DB3">
        <w:rPr>
          <w:color w:val="000000"/>
          <w:sz w:val="15"/>
          <w:szCs w:val="15"/>
        </w:rPr>
        <w:t xml:space="preserve">open cracks to </w:t>
      </w:r>
      <w:r w:rsidR="006D6AB4">
        <w:rPr>
          <w:color w:val="000000"/>
          <w:sz w:val="15"/>
          <w:szCs w:val="15"/>
        </w:rPr>
        <w:t xml:space="preserve">the deep-seated </w:t>
      </w:r>
      <w:r w:rsidR="009F4DB3">
        <w:rPr>
          <w:color w:val="000000"/>
          <w:sz w:val="15"/>
          <w:szCs w:val="15"/>
        </w:rPr>
        <w:t xml:space="preserve"> </w:t>
      </w:r>
      <w:r w:rsidR="006D6AB4">
        <w:rPr>
          <w:color w:val="000000"/>
          <w:sz w:val="15"/>
          <w:szCs w:val="15"/>
        </w:rPr>
        <w:t xml:space="preserve">desire </w:t>
      </w:r>
      <w:r w:rsidR="00AF3B23">
        <w:rPr>
          <w:color w:val="000000"/>
          <w:sz w:val="15"/>
          <w:szCs w:val="15"/>
        </w:rPr>
        <w:t xml:space="preserve">to </w:t>
      </w:r>
      <w:r w:rsidR="006D6AB4">
        <w:rPr>
          <w:color w:val="000000"/>
          <w:sz w:val="15"/>
          <w:szCs w:val="15"/>
        </w:rPr>
        <w:t>belong, to include and exclude</w:t>
      </w:r>
      <w:r w:rsidR="00930DF6">
        <w:rPr>
          <w:color w:val="000000"/>
          <w:sz w:val="15"/>
          <w:szCs w:val="15"/>
        </w:rPr>
        <w:t xml:space="preserve">. </w:t>
      </w:r>
      <w:r w:rsidR="0015245D">
        <w:rPr>
          <w:color w:val="000000"/>
          <w:sz w:val="15"/>
          <w:szCs w:val="15"/>
        </w:rPr>
        <w:t>For Serres, t</w:t>
      </w:r>
      <w:r w:rsidR="00930DF6">
        <w:rPr>
          <w:color w:val="000000"/>
          <w:sz w:val="15"/>
          <w:szCs w:val="15"/>
        </w:rPr>
        <w:t>he i</w:t>
      </w:r>
      <w:r w:rsidR="00AF3B23">
        <w:rPr>
          <w:color w:val="000000"/>
          <w:sz w:val="15"/>
          <w:szCs w:val="15"/>
        </w:rPr>
        <w:t>dentif</w:t>
      </w:r>
      <w:r w:rsidR="007C6F44">
        <w:rPr>
          <w:color w:val="000000"/>
          <w:sz w:val="15"/>
          <w:szCs w:val="15"/>
        </w:rPr>
        <w:t>ication</w:t>
      </w:r>
      <w:r w:rsidR="00AF3B23">
        <w:rPr>
          <w:color w:val="000000"/>
          <w:sz w:val="15"/>
          <w:szCs w:val="15"/>
        </w:rPr>
        <w:t xml:space="preserve"> with a group, gang, </w:t>
      </w:r>
      <w:r w:rsidR="004F13E5">
        <w:rPr>
          <w:color w:val="000000"/>
          <w:sz w:val="15"/>
          <w:szCs w:val="15"/>
        </w:rPr>
        <w:t xml:space="preserve">religion, </w:t>
      </w:r>
      <w:r w:rsidR="00DF105F">
        <w:rPr>
          <w:color w:val="000000"/>
          <w:sz w:val="15"/>
          <w:szCs w:val="15"/>
        </w:rPr>
        <w:t xml:space="preserve">nation, </w:t>
      </w:r>
      <w:r w:rsidR="004F13E5">
        <w:rPr>
          <w:color w:val="000000"/>
          <w:sz w:val="15"/>
          <w:szCs w:val="15"/>
        </w:rPr>
        <w:t xml:space="preserve">ethnicity, class, </w:t>
      </w:r>
      <w:r w:rsidR="00106C7B">
        <w:rPr>
          <w:color w:val="000000"/>
          <w:sz w:val="15"/>
          <w:szCs w:val="15"/>
        </w:rPr>
        <w:t>gender</w:t>
      </w:r>
      <w:r w:rsidR="00930DF6">
        <w:rPr>
          <w:color w:val="000000"/>
          <w:sz w:val="15"/>
          <w:szCs w:val="15"/>
        </w:rPr>
        <w:t>, ideology</w:t>
      </w:r>
      <w:r w:rsidR="007C6F44">
        <w:rPr>
          <w:color w:val="000000"/>
          <w:sz w:val="15"/>
          <w:szCs w:val="15"/>
        </w:rPr>
        <w:t xml:space="preserve">, tribe, even </w:t>
      </w:r>
      <w:r w:rsidR="00EE0B7A">
        <w:rPr>
          <w:color w:val="000000"/>
          <w:sz w:val="15"/>
          <w:szCs w:val="15"/>
        </w:rPr>
        <w:t>family</w:t>
      </w:r>
      <w:r w:rsidR="00DF105F">
        <w:rPr>
          <w:color w:val="000000"/>
          <w:sz w:val="15"/>
          <w:szCs w:val="15"/>
        </w:rPr>
        <w:t xml:space="preserve">, </w:t>
      </w:r>
      <w:r w:rsidR="006D5DEA">
        <w:rPr>
          <w:color w:val="000000"/>
          <w:sz w:val="15"/>
          <w:szCs w:val="15"/>
        </w:rPr>
        <w:t xml:space="preserve"> </w:t>
      </w:r>
      <w:r w:rsidR="00E8787A">
        <w:rPr>
          <w:color w:val="000000"/>
          <w:sz w:val="15"/>
          <w:szCs w:val="15"/>
        </w:rPr>
        <w:t xml:space="preserve">must be </w:t>
      </w:r>
      <w:r w:rsidR="006D5DEA">
        <w:rPr>
          <w:color w:val="000000"/>
          <w:sz w:val="15"/>
          <w:szCs w:val="15"/>
        </w:rPr>
        <w:t xml:space="preserve"> subsumed</w:t>
      </w:r>
      <w:r w:rsidR="00E277AA">
        <w:rPr>
          <w:color w:val="000000"/>
          <w:sz w:val="15"/>
          <w:szCs w:val="15"/>
        </w:rPr>
        <w:t xml:space="preserve"> u</w:t>
      </w:r>
      <w:r w:rsidR="00A1286A">
        <w:rPr>
          <w:color w:val="000000"/>
          <w:sz w:val="15"/>
          <w:szCs w:val="15"/>
        </w:rPr>
        <w:t xml:space="preserve">nder a </w:t>
      </w:r>
      <w:r w:rsidR="008707F8">
        <w:rPr>
          <w:color w:val="000000"/>
          <w:sz w:val="15"/>
          <w:szCs w:val="15"/>
        </w:rPr>
        <w:t xml:space="preserve">shared </w:t>
      </w:r>
      <w:r w:rsidR="00A1286A">
        <w:rPr>
          <w:color w:val="000000"/>
          <w:sz w:val="15"/>
          <w:szCs w:val="15"/>
        </w:rPr>
        <w:t>common identity</w:t>
      </w:r>
      <w:r w:rsidR="006D5DEA">
        <w:rPr>
          <w:color w:val="000000"/>
          <w:sz w:val="15"/>
          <w:szCs w:val="15"/>
        </w:rPr>
        <w:t>.</w:t>
      </w:r>
      <w:r w:rsidR="00DF105F">
        <w:rPr>
          <w:color w:val="000000"/>
          <w:sz w:val="15"/>
          <w:szCs w:val="15"/>
        </w:rPr>
        <w:t xml:space="preserve"> </w:t>
      </w:r>
      <w:r w:rsidR="00B56C4E">
        <w:rPr>
          <w:color w:val="000000"/>
          <w:sz w:val="15"/>
          <w:szCs w:val="15"/>
        </w:rPr>
        <w:t xml:space="preserve">Serres pinpoints </w:t>
      </w:r>
      <w:r w:rsidR="009939F8">
        <w:rPr>
          <w:color w:val="000000"/>
          <w:sz w:val="15"/>
          <w:szCs w:val="15"/>
        </w:rPr>
        <w:t xml:space="preserve">the need for such a </w:t>
      </w:r>
      <w:r w:rsidR="00460FD1">
        <w:rPr>
          <w:color w:val="000000"/>
          <w:sz w:val="15"/>
          <w:szCs w:val="15"/>
        </w:rPr>
        <w:t xml:space="preserve">transformation </w:t>
      </w:r>
      <w:r w:rsidR="009939F8">
        <w:rPr>
          <w:color w:val="000000"/>
          <w:sz w:val="15"/>
          <w:szCs w:val="15"/>
        </w:rPr>
        <w:t xml:space="preserve">in </w:t>
      </w:r>
      <w:r w:rsidR="00460FD1">
        <w:rPr>
          <w:color w:val="000000"/>
          <w:sz w:val="15"/>
          <w:szCs w:val="15"/>
        </w:rPr>
        <w:t>our relation to each other and the reast of nature</w:t>
      </w:r>
      <w:r w:rsidR="009939F8">
        <w:rPr>
          <w:color w:val="000000"/>
          <w:sz w:val="15"/>
          <w:szCs w:val="15"/>
        </w:rPr>
        <w:t xml:space="preserve">. Any </w:t>
      </w:r>
      <w:r w:rsidR="00287A5C">
        <w:rPr>
          <w:color w:val="000000"/>
          <w:sz w:val="15"/>
          <w:szCs w:val="15"/>
        </w:rPr>
        <w:t>transition to</w:t>
      </w:r>
      <w:r w:rsidR="00555A2E">
        <w:rPr>
          <w:color w:val="000000"/>
          <w:sz w:val="15"/>
          <w:szCs w:val="15"/>
        </w:rPr>
        <w:t xml:space="preserve"> </w:t>
      </w:r>
      <w:r w:rsidR="00C44C17">
        <w:rPr>
          <w:color w:val="000000"/>
          <w:sz w:val="15"/>
          <w:szCs w:val="15"/>
        </w:rPr>
        <w:t xml:space="preserve">enacting </w:t>
      </w:r>
      <w:r w:rsidR="00CB66C6">
        <w:rPr>
          <w:color w:val="000000"/>
          <w:sz w:val="15"/>
          <w:szCs w:val="15"/>
        </w:rPr>
        <w:t xml:space="preserve">radical </w:t>
      </w:r>
      <w:r w:rsidR="00FC4500">
        <w:rPr>
          <w:color w:val="000000"/>
          <w:sz w:val="15"/>
          <w:szCs w:val="15"/>
        </w:rPr>
        <w:t xml:space="preserve">political and </w:t>
      </w:r>
      <w:r w:rsidR="008145FA">
        <w:rPr>
          <w:color w:val="000000"/>
          <w:sz w:val="15"/>
          <w:szCs w:val="15"/>
        </w:rPr>
        <w:t xml:space="preserve">socio-economic </w:t>
      </w:r>
      <w:r w:rsidR="00DF09C1" w:rsidRPr="00FD0C15">
        <w:rPr>
          <w:color w:val="000000"/>
          <w:sz w:val="15"/>
          <w:szCs w:val="15"/>
        </w:rPr>
        <w:t>p</w:t>
      </w:r>
      <w:r w:rsidR="003A3818">
        <w:rPr>
          <w:color w:val="000000"/>
          <w:sz w:val="15"/>
          <w:szCs w:val="15"/>
        </w:rPr>
        <w:t>roposals</w:t>
      </w:r>
      <w:r w:rsidR="00F10D33">
        <w:rPr>
          <w:color w:val="000000"/>
          <w:sz w:val="15"/>
          <w:szCs w:val="15"/>
        </w:rPr>
        <w:t>,</w:t>
      </w:r>
      <w:r w:rsidR="003A3818">
        <w:rPr>
          <w:color w:val="000000"/>
          <w:sz w:val="15"/>
          <w:szCs w:val="15"/>
        </w:rPr>
        <w:t xml:space="preserve"> </w:t>
      </w:r>
      <w:r w:rsidR="004433EB">
        <w:rPr>
          <w:color w:val="000000"/>
          <w:sz w:val="15"/>
          <w:szCs w:val="15"/>
        </w:rPr>
        <w:t xml:space="preserve">such as presented in the </w:t>
      </w:r>
      <w:r w:rsidR="00972142">
        <w:rPr>
          <w:color w:val="000000"/>
          <w:sz w:val="15"/>
          <w:szCs w:val="15"/>
        </w:rPr>
        <w:t>GJR</w:t>
      </w:r>
      <w:r w:rsidR="00F10D33">
        <w:rPr>
          <w:color w:val="000000"/>
          <w:sz w:val="15"/>
          <w:szCs w:val="15"/>
        </w:rPr>
        <w:t>, would surely require such a shift</w:t>
      </w:r>
      <w:r w:rsidR="003A3818">
        <w:rPr>
          <w:color w:val="000000"/>
          <w:sz w:val="15"/>
          <w:szCs w:val="15"/>
        </w:rPr>
        <w:t>.</w:t>
      </w:r>
      <w:r w:rsidR="00DF09C1" w:rsidRPr="00FD0C15">
        <w:rPr>
          <w:color w:val="000000"/>
          <w:sz w:val="15"/>
          <w:szCs w:val="15"/>
        </w:rPr>
        <w:t xml:space="preserve"> </w:t>
      </w:r>
      <w:r w:rsidR="00555A2E">
        <w:rPr>
          <w:color w:val="000000"/>
          <w:sz w:val="15"/>
          <w:szCs w:val="15"/>
        </w:rPr>
        <w:t xml:space="preserve">The Common Story </w:t>
      </w:r>
      <w:r w:rsidR="00F90843" w:rsidRPr="00FD0C15">
        <w:rPr>
          <w:color w:val="000000"/>
          <w:sz w:val="15"/>
          <w:szCs w:val="15"/>
        </w:rPr>
        <w:t xml:space="preserve">tells how our </w:t>
      </w:r>
      <w:r w:rsidR="00FE6552" w:rsidRPr="00FD0C15">
        <w:rPr>
          <w:color w:val="000000"/>
          <w:sz w:val="15"/>
          <w:szCs w:val="15"/>
        </w:rPr>
        <w:t xml:space="preserve">miniscule </w:t>
      </w:r>
      <w:r w:rsidR="007F4603">
        <w:rPr>
          <w:color w:val="000000"/>
          <w:sz w:val="15"/>
          <w:szCs w:val="15"/>
        </w:rPr>
        <w:t xml:space="preserve">part </w:t>
      </w:r>
      <w:r w:rsidR="00CB0B6F">
        <w:rPr>
          <w:color w:val="000000"/>
          <w:sz w:val="15"/>
          <w:szCs w:val="15"/>
        </w:rPr>
        <w:t xml:space="preserve">as the </w:t>
      </w:r>
      <w:r w:rsidR="00F90843" w:rsidRPr="00FD0C15">
        <w:rPr>
          <w:color w:val="000000"/>
          <w:sz w:val="15"/>
          <w:szCs w:val="15"/>
        </w:rPr>
        <w:t>world’s parasites</w:t>
      </w:r>
      <w:r w:rsidR="003D0DAE" w:rsidRPr="00FD0C15">
        <w:rPr>
          <w:color w:val="000000"/>
          <w:sz w:val="15"/>
          <w:szCs w:val="15"/>
        </w:rPr>
        <w:t xml:space="preserve"> </w:t>
      </w:r>
      <w:r w:rsidR="00D042C9">
        <w:rPr>
          <w:color w:val="000000"/>
          <w:sz w:val="15"/>
          <w:szCs w:val="15"/>
        </w:rPr>
        <w:t xml:space="preserve">stems from how humans have </w:t>
      </w:r>
      <w:r w:rsidR="007F4603">
        <w:rPr>
          <w:color w:val="000000"/>
          <w:sz w:val="15"/>
          <w:szCs w:val="15"/>
        </w:rPr>
        <w:t xml:space="preserve"> </w:t>
      </w:r>
      <w:r w:rsidR="003D0DAE" w:rsidRPr="00FD0C15">
        <w:rPr>
          <w:color w:val="000000"/>
          <w:sz w:val="15"/>
          <w:szCs w:val="15"/>
        </w:rPr>
        <w:t>divide</w:t>
      </w:r>
      <w:r w:rsidR="00D042C9">
        <w:rPr>
          <w:color w:val="000000"/>
          <w:sz w:val="15"/>
          <w:szCs w:val="15"/>
        </w:rPr>
        <w:t>d</w:t>
      </w:r>
      <w:r w:rsidR="003D0DAE" w:rsidRPr="00FD0C15">
        <w:rPr>
          <w:color w:val="000000"/>
          <w:sz w:val="15"/>
          <w:szCs w:val="15"/>
        </w:rPr>
        <w:t>,  conquer</w:t>
      </w:r>
      <w:r w:rsidR="00D042C9">
        <w:rPr>
          <w:color w:val="000000"/>
          <w:sz w:val="15"/>
          <w:szCs w:val="15"/>
        </w:rPr>
        <w:t>ed</w:t>
      </w:r>
      <w:r w:rsidR="00F04437" w:rsidRPr="00FD0C15">
        <w:rPr>
          <w:color w:val="000000"/>
          <w:sz w:val="15"/>
          <w:szCs w:val="15"/>
        </w:rPr>
        <w:t>,</w:t>
      </w:r>
      <w:r w:rsidR="002B6091" w:rsidRPr="00FD0C15">
        <w:rPr>
          <w:color w:val="000000"/>
          <w:sz w:val="15"/>
          <w:szCs w:val="15"/>
        </w:rPr>
        <w:t xml:space="preserve"> </w:t>
      </w:r>
      <w:r w:rsidR="00F04437" w:rsidRPr="00FD0C15">
        <w:rPr>
          <w:color w:val="000000"/>
          <w:sz w:val="15"/>
          <w:szCs w:val="15"/>
        </w:rPr>
        <w:t>abuse</w:t>
      </w:r>
      <w:r w:rsidR="00D042C9">
        <w:rPr>
          <w:color w:val="000000"/>
          <w:sz w:val="15"/>
          <w:szCs w:val="15"/>
        </w:rPr>
        <w:t>d</w:t>
      </w:r>
      <w:r w:rsidR="00D978EA">
        <w:rPr>
          <w:color w:val="000000"/>
          <w:sz w:val="15"/>
          <w:szCs w:val="15"/>
        </w:rPr>
        <w:t xml:space="preserve"> and </w:t>
      </w:r>
      <w:r w:rsidR="00F04437" w:rsidRPr="00FD0C15">
        <w:rPr>
          <w:color w:val="000000"/>
          <w:sz w:val="15"/>
          <w:szCs w:val="15"/>
        </w:rPr>
        <w:t>exploit</w:t>
      </w:r>
      <w:r w:rsidR="00D042C9">
        <w:rPr>
          <w:color w:val="000000"/>
          <w:sz w:val="15"/>
          <w:szCs w:val="15"/>
        </w:rPr>
        <w:t>ed</w:t>
      </w:r>
      <w:r w:rsidR="008905BB" w:rsidRPr="00FD0C15">
        <w:rPr>
          <w:color w:val="000000"/>
          <w:sz w:val="15"/>
          <w:szCs w:val="15"/>
        </w:rPr>
        <w:t xml:space="preserve"> those who </w:t>
      </w:r>
      <w:r w:rsidR="00D042C9">
        <w:rPr>
          <w:color w:val="000000"/>
          <w:sz w:val="15"/>
          <w:szCs w:val="15"/>
        </w:rPr>
        <w:t xml:space="preserve">are deemed not to </w:t>
      </w:r>
      <w:r w:rsidR="008905BB" w:rsidRPr="00FD0C15">
        <w:rPr>
          <w:color w:val="000000"/>
          <w:sz w:val="15"/>
          <w:szCs w:val="15"/>
        </w:rPr>
        <w:t>belong</w:t>
      </w:r>
      <w:r w:rsidR="00F76F3E" w:rsidRPr="00FD0C15">
        <w:rPr>
          <w:color w:val="000000"/>
          <w:sz w:val="15"/>
          <w:szCs w:val="15"/>
        </w:rPr>
        <w:t xml:space="preserve">. </w:t>
      </w:r>
      <w:r w:rsidR="00D035E4">
        <w:rPr>
          <w:color w:val="000000"/>
          <w:sz w:val="15"/>
          <w:szCs w:val="15"/>
        </w:rPr>
        <w:t xml:space="preserve">This human story has been told in many ways </w:t>
      </w:r>
      <w:r w:rsidR="00460413">
        <w:rPr>
          <w:color w:val="000000"/>
          <w:sz w:val="15"/>
          <w:szCs w:val="15"/>
        </w:rPr>
        <w:t>but perhaps is most notable in forms of colonialism that have arisen in antiquity</w:t>
      </w:r>
      <w:r w:rsidR="00162ECE">
        <w:rPr>
          <w:color w:val="000000"/>
          <w:sz w:val="15"/>
          <w:szCs w:val="15"/>
        </w:rPr>
        <w:t xml:space="preserve"> and the modern era and continue</w:t>
      </w:r>
      <w:r w:rsidR="00CB51BE">
        <w:rPr>
          <w:color w:val="000000"/>
          <w:sz w:val="15"/>
          <w:szCs w:val="15"/>
        </w:rPr>
        <w:t xml:space="preserve"> today. I</w:t>
      </w:r>
      <w:r w:rsidR="0020643D">
        <w:rPr>
          <w:color w:val="000000"/>
          <w:sz w:val="15"/>
          <w:szCs w:val="15"/>
        </w:rPr>
        <w:t xml:space="preserve">n times of crisis,  </w:t>
      </w:r>
      <w:r w:rsidR="001E65BD">
        <w:rPr>
          <w:color w:val="000000"/>
          <w:sz w:val="15"/>
          <w:szCs w:val="15"/>
        </w:rPr>
        <w:t xml:space="preserve">this tendency </w:t>
      </w:r>
      <w:r w:rsidR="007F7AD2">
        <w:rPr>
          <w:color w:val="000000"/>
          <w:sz w:val="15"/>
          <w:szCs w:val="15"/>
        </w:rPr>
        <w:t xml:space="preserve">can be </w:t>
      </w:r>
      <w:r w:rsidR="000D7942">
        <w:rPr>
          <w:color w:val="000000"/>
          <w:sz w:val="15"/>
          <w:szCs w:val="15"/>
        </w:rPr>
        <w:t xml:space="preserve">intensified </w:t>
      </w:r>
      <w:r w:rsidR="001E65BD">
        <w:rPr>
          <w:color w:val="000000"/>
          <w:sz w:val="15"/>
          <w:szCs w:val="15"/>
        </w:rPr>
        <w:t xml:space="preserve">in barbaric forms of scapegoating. </w:t>
      </w:r>
    </w:p>
    <w:p w14:paraId="7FDE22FB" w14:textId="77777777" w:rsidR="00DE1496" w:rsidRDefault="00FC72F3" w:rsidP="00E345EE">
      <w:pPr>
        <w:ind w:left="1701" w:right="1701"/>
        <w:rPr>
          <w:sz w:val="15"/>
          <w:szCs w:val="15"/>
        </w:rPr>
      </w:pPr>
      <w:r>
        <w:rPr>
          <w:color w:val="000000"/>
          <w:sz w:val="15"/>
          <w:szCs w:val="15"/>
        </w:rPr>
        <w:t xml:space="preserve">The GJR notes that there will be wide ranging definitions of </w:t>
      </w:r>
      <w:r w:rsidRPr="00FD0C15">
        <w:rPr>
          <w:color w:val="000000"/>
          <w:sz w:val="15"/>
          <w:szCs w:val="15"/>
        </w:rPr>
        <w:t>‘</w:t>
      </w:r>
      <w:r w:rsidRPr="00FD0C15">
        <w:rPr>
          <w:sz w:val="15"/>
          <w:szCs w:val="15"/>
        </w:rPr>
        <w:t xml:space="preserve">prosperity’. </w:t>
      </w:r>
      <w:r w:rsidRPr="00FD0C15">
        <w:rPr>
          <w:color w:val="000000"/>
          <w:sz w:val="15"/>
          <w:szCs w:val="15"/>
        </w:rPr>
        <w:t xml:space="preserve">Serres asks: </w:t>
      </w:r>
      <w:r w:rsidRPr="00FD0C15">
        <w:rPr>
          <w:sz w:val="15"/>
          <w:szCs w:val="15"/>
        </w:rPr>
        <w:t xml:space="preserve">What do we want? Facing the ecological emergency,  ‘what new world do we want, all of us, what living things, what humans?’ We can try and adapt, reduce emissions, aim to be more sustainable, but our situation requires us to examine these  fundamental questions. The lesson from the story of nature is about rebirth, a new branch, an exploration of the </w:t>
      </w:r>
      <w:r w:rsidR="00EE3376">
        <w:rPr>
          <w:sz w:val="15"/>
          <w:szCs w:val="15"/>
        </w:rPr>
        <w:t>possible</w:t>
      </w:r>
      <w:r w:rsidRPr="00FD0C15">
        <w:rPr>
          <w:sz w:val="15"/>
          <w:szCs w:val="15"/>
        </w:rPr>
        <w:t>.</w:t>
      </w:r>
      <w:r w:rsidR="00E345EE">
        <w:rPr>
          <w:sz w:val="15"/>
          <w:szCs w:val="15"/>
        </w:rPr>
        <w:t xml:space="preserve"> </w:t>
      </w:r>
      <w:r w:rsidR="00191D3E" w:rsidRPr="00FD0C15">
        <w:rPr>
          <w:sz w:val="15"/>
          <w:szCs w:val="15"/>
        </w:rPr>
        <w:t>Symbiosis</w:t>
      </w:r>
      <w:r w:rsidR="00C07D28">
        <w:rPr>
          <w:sz w:val="15"/>
          <w:szCs w:val="15"/>
        </w:rPr>
        <w:t xml:space="preserve"> </w:t>
      </w:r>
      <w:r w:rsidR="00191D3E" w:rsidRPr="00FD0C15">
        <w:rPr>
          <w:sz w:val="15"/>
          <w:szCs w:val="15"/>
        </w:rPr>
        <w:t>has played a fundamental part in</w:t>
      </w:r>
      <w:r w:rsidR="00C07D28">
        <w:rPr>
          <w:sz w:val="15"/>
          <w:szCs w:val="15"/>
        </w:rPr>
        <w:t xml:space="preserve"> testing the possible and impossible</w:t>
      </w:r>
      <w:r w:rsidR="003A5F0E">
        <w:rPr>
          <w:sz w:val="15"/>
          <w:szCs w:val="15"/>
        </w:rPr>
        <w:t xml:space="preserve"> through-out evolution</w:t>
      </w:r>
      <w:r w:rsidR="00F64988">
        <w:rPr>
          <w:sz w:val="15"/>
          <w:szCs w:val="15"/>
        </w:rPr>
        <w:t>. In this process</w:t>
      </w:r>
      <w:r w:rsidR="007C7015">
        <w:rPr>
          <w:sz w:val="15"/>
          <w:szCs w:val="15"/>
        </w:rPr>
        <w:t>,</w:t>
      </w:r>
      <w:r w:rsidR="00F64988">
        <w:rPr>
          <w:sz w:val="15"/>
          <w:szCs w:val="15"/>
        </w:rPr>
        <w:t xml:space="preserve"> </w:t>
      </w:r>
      <w:r w:rsidR="00191D3E" w:rsidRPr="00FD0C15">
        <w:rPr>
          <w:sz w:val="15"/>
          <w:szCs w:val="15"/>
        </w:rPr>
        <w:t>Serres frequently reminds us</w:t>
      </w:r>
      <w:r w:rsidR="00F934C1">
        <w:rPr>
          <w:sz w:val="15"/>
          <w:szCs w:val="15"/>
        </w:rPr>
        <w:t xml:space="preserve"> of the importance of </w:t>
      </w:r>
      <w:r w:rsidR="00191D3E" w:rsidRPr="00FD0C15">
        <w:rPr>
          <w:sz w:val="15"/>
          <w:szCs w:val="15"/>
        </w:rPr>
        <w:t>deviation, the unexpected. Nature</w:t>
      </w:r>
      <w:r w:rsidR="00191D3E" w:rsidRPr="00DE1496">
        <w:rPr>
          <w:i/>
          <w:iCs/>
          <w:sz w:val="15"/>
          <w:szCs w:val="15"/>
        </w:rPr>
        <w:t xml:space="preserve"> is</w:t>
      </w:r>
      <w:r w:rsidR="00191D3E" w:rsidRPr="00FD0C15">
        <w:rPr>
          <w:sz w:val="15"/>
          <w:szCs w:val="15"/>
        </w:rPr>
        <w:t xml:space="preserve"> invention and rebirth</w:t>
      </w:r>
      <w:r w:rsidR="00892D84">
        <w:rPr>
          <w:sz w:val="15"/>
          <w:szCs w:val="15"/>
        </w:rPr>
        <w:t xml:space="preserve">. </w:t>
      </w:r>
    </w:p>
    <w:p w14:paraId="0F224448" w14:textId="52C52E15" w:rsidR="008A2F68" w:rsidRPr="00E345EE" w:rsidRDefault="00892D84" w:rsidP="00E345EE">
      <w:pPr>
        <w:ind w:left="1701" w:right="1701"/>
        <w:rPr>
          <w:sz w:val="15"/>
          <w:szCs w:val="15"/>
        </w:rPr>
      </w:pPr>
      <w:r>
        <w:rPr>
          <w:sz w:val="15"/>
          <w:szCs w:val="15"/>
        </w:rPr>
        <w:lastRenderedPageBreak/>
        <w:t>We have reached a dead</w:t>
      </w:r>
      <w:r w:rsidR="00D0290A">
        <w:rPr>
          <w:sz w:val="15"/>
          <w:szCs w:val="15"/>
        </w:rPr>
        <w:t>-</w:t>
      </w:r>
      <w:r>
        <w:rPr>
          <w:sz w:val="15"/>
          <w:szCs w:val="15"/>
        </w:rPr>
        <w:t>end</w:t>
      </w:r>
      <w:r w:rsidR="00D0290A">
        <w:rPr>
          <w:sz w:val="15"/>
          <w:szCs w:val="15"/>
        </w:rPr>
        <w:t>. Can we reinvent ourselves?</w:t>
      </w:r>
      <w:r w:rsidR="00D0290A">
        <w:rPr>
          <w:color w:val="000000" w:themeColor="text1"/>
          <w:sz w:val="15"/>
          <w:szCs w:val="15"/>
        </w:rPr>
        <w:t xml:space="preserve"> </w:t>
      </w:r>
      <w:r w:rsidR="004F694C" w:rsidRPr="00FD0C15">
        <w:rPr>
          <w:color w:val="000000"/>
          <w:sz w:val="15"/>
          <w:szCs w:val="15"/>
        </w:rPr>
        <w:t xml:space="preserve">Serres pinned hope on the fact that </w:t>
      </w:r>
      <w:r w:rsidR="008377FE" w:rsidRPr="00FD0C15">
        <w:rPr>
          <w:color w:val="000000"/>
          <w:sz w:val="15"/>
          <w:szCs w:val="15"/>
        </w:rPr>
        <w:t xml:space="preserve">the </w:t>
      </w:r>
      <w:r w:rsidR="00FD4C74" w:rsidRPr="00FD0C15">
        <w:rPr>
          <w:color w:val="000000"/>
          <w:sz w:val="15"/>
          <w:szCs w:val="15"/>
        </w:rPr>
        <w:t xml:space="preserve">planetary </w:t>
      </w:r>
      <w:r w:rsidR="008377FE" w:rsidRPr="00FD0C15">
        <w:rPr>
          <w:color w:val="000000"/>
          <w:sz w:val="15"/>
          <w:szCs w:val="15"/>
        </w:rPr>
        <w:t xml:space="preserve"> crisis </w:t>
      </w:r>
      <w:r w:rsidR="00FD4C74" w:rsidRPr="00FD0C15">
        <w:rPr>
          <w:color w:val="000000"/>
          <w:sz w:val="15"/>
          <w:szCs w:val="15"/>
        </w:rPr>
        <w:t xml:space="preserve">was </w:t>
      </w:r>
      <w:r w:rsidR="00141CE3">
        <w:rPr>
          <w:color w:val="000000"/>
          <w:sz w:val="15"/>
          <w:szCs w:val="15"/>
        </w:rPr>
        <w:t xml:space="preserve">emerging at the same time </w:t>
      </w:r>
      <w:r w:rsidR="00FD4C74" w:rsidRPr="00FD0C15">
        <w:rPr>
          <w:color w:val="000000"/>
          <w:sz w:val="15"/>
          <w:szCs w:val="15"/>
        </w:rPr>
        <w:t xml:space="preserve">as </w:t>
      </w:r>
      <w:r w:rsidR="004157BE">
        <w:rPr>
          <w:color w:val="000000"/>
          <w:sz w:val="15"/>
          <w:szCs w:val="15"/>
        </w:rPr>
        <w:t>the C</w:t>
      </w:r>
      <w:r w:rsidR="003E318C">
        <w:rPr>
          <w:color w:val="000000"/>
          <w:sz w:val="15"/>
          <w:szCs w:val="15"/>
        </w:rPr>
        <w:t xml:space="preserve">ommon </w:t>
      </w:r>
      <w:r w:rsidR="004157BE">
        <w:rPr>
          <w:color w:val="000000"/>
          <w:sz w:val="15"/>
          <w:szCs w:val="15"/>
        </w:rPr>
        <w:t>S</w:t>
      </w:r>
      <w:r w:rsidR="003E318C">
        <w:rPr>
          <w:color w:val="000000"/>
          <w:sz w:val="15"/>
          <w:szCs w:val="15"/>
        </w:rPr>
        <w:t xml:space="preserve">tory </w:t>
      </w:r>
      <w:r w:rsidR="004F694C" w:rsidRPr="00FD0C15">
        <w:rPr>
          <w:color w:val="000000"/>
          <w:sz w:val="15"/>
          <w:szCs w:val="15"/>
        </w:rPr>
        <w:t xml:space="preserve">was being recognised by </w:t>
      </w:r>
      <w:r w:rsidR="005B48BF" w:rsidRPr="00FD0C15">
        <w:rPr>
          <w:color w:val="000000"/>
          <w:sz w:val="15"/>
          <w:szCs w:val="15"/>
        </w:rPr>
        <w:t xml:space="preserve">recent discoveries of </w:t>
      </w:r>
      <w:r w:rsidR="00B73679" w:rsidRPr="00FD0C15">
        <w:rPr>
          <w:color w:val="000000"/>
          <w:sz w:val="15"/>
          <w:szCs w:val="15"/>
        </w:rPr>
        <w:t>science</w:t>
      </w:r>
      <w:r w:rsidR="00B73679">
        <w:rPr>
          <w:color w:val="000000"/>
          <w:sz w:val="15"/>
          <w:szCs w:val="15"/>
        </w:rPr>
        <w:t xml:space="preserve"> and</w:t>
      </w:r>
      <w:r w:rsidR="005B48BF" w:rsidRPr="00FD0C15">
        <w:rPr>
          <w:color w:val="000000"/>
          <w:sz w:val="15"/>
          <w:szCs w:val="15"/>
        </w:rPr>
        <w:t xml:space="preserve"> confirmed by ancient and Indigenous forms of knowledge</w:t>
      </w:r>
      <w:r w:rsidR="00B73679">
        <w:rPr>
          <w:color w:val="000000"/>
          <w:sz w:val="15"/>
          <w:szCs w:val="15"/>
        </w:rPr>
        <w:t xml:space="preserve">. </w:t>
      </w:r>
      <w:r w:rsidR="00876775">
        <w:rPr>
          <w:color w:val="000000"/>
          <w:sz w:val="15"/>
          <w:szCs w:val="15"/>
        </w:rPr>
        <w:t xml:space="preserve">Can the </w:t>
      </w:r>
      <w:r w:rsidR="004157BE">
        <w:rPr>
          <w:color w:val="000000"/>
          <w:sz w:val="15"/>
          <w:szCs w:val="15"/>
        </w:rPr>
        <w:t xml:space="preserve">story </w:t>
      </w:r>
      <w:r w:rsidR="00876775">
        <w:rPr>
          <w:color w:val="000000"/>
          <w:sz w:val="15"/>
          <w:szCs w:val="15"/>
        </w:rPr>
        <w:t xml:space="preserve">overcome </w:t>
      </w:r>
      <w:r w:rsidR="00B73679">
        <w:rPr>
          <w:color w:val="000000"/>
          <w:sz w:val="15"/>
          <w:szCs w:val="15"/>
        </w:rPr>
        <w:t>barbaric global scapegoating</w:t>
      </w:r>
      <w:r w:rsidR="00876775">
        <w:rPr>
          <w:color w:val="000000"/>
          <w:sz w:val="15"/>
          <w:szCs w:val="15"/>
        </w:rPr>
        <w:t>? He</w:t>
      </w:r>
      <w:r w:rsidR="00C310AF">
        <w:rPr>
          <w:color w:val="000000"/>
          <w:sz w:val="15"/>
          <w:szCs w:val="15"/>
        </w:rPr>
        <w:t xml:space="preserve"> </w:t>
      </w:r>
      <w:r w:rsidR="00DD1C0D">
        <w:rPr>
          <w:color w:val="000000"/>
          <w:sz w:val="15"/>
          <w:szCs w:val="15"/>
        </w:rPr>
        <w:t>was hopeful</w:t>
      </w:r>
      <w:r w:rsidR="00C310AF">
        <w:rPr>
          <w:color w:val="000000"/>
          <w:sz w:val="15"/>
          <w:szCs w:val="15"/>
        </w:rPr>
        <w:t>:</w:t>
      </w:r>
      <w:r w:rsidR="00B73679">
        <w:rPr>
          <w:color w:val="000000"/>
          <w:sz w:val="15"/>
          <w:szCs w:val="15"/>
        </w:rPr>
        <w:t xml:space="preserve"> </w:t>
      </w:r>
    </w:p>
    <w:p w14:paraId="192A0FF4" w14:textId="70AD1058" w:rsidR="00AC1958" w:rsidRPr="00C310AF" w:rsidRDefault="00EA6493" w:rsidP="00E71D32">
      <w:pPr>
        <w:ind w:left="2552" w:right="2552"/>
        <w:rPr>
          <w:color w:val="000000" w:themeColor="text1"/>
          <w:sz w:val="15"/>
          <w:szCs w:val="15"/>
        </w:rPr>
      </w:pPr>
      <w:r>
        <w:rPr>
          <w:color w:val="000000"/>
          <w:sz w:val="15"/>
          <w:szCs w:val="15"/>
        </w:rPr>
        <w:t xml:space="preserve">… </w:t>
      </w:r>
      <w:r w:rsidR="004D3C2C" w:rsidRPr="00FD0C15">
        <w:rPr>
          <w:color w:val="000000"/>
          <w:sz w:val="15"/>
          <w:szCs w:val="15"/>
        </w:rPr>
        <w:t xml:space="preserve">we have discovered and will </w:t>
      </w:r>
      <w:r w:rsidR="00DA69FB" w:rsidRPr="00FD0C15">
        <w:rPr>
          <w:color w:val="000000"/>
          <w:sz w:val="15"/>
          <w:szCs w:val="15"/>
        </w:rPr>
        <w:t>discover local</w:t>
      </w:r>
      <w:r w:rsidR="00B2173E" w:rsidRPr="00FD0C15">
        <w:rPr>
          <w:color w:val="000000"/>
          <w:sz w:val="15"/>
          <w:szCs w:val="15"/>
        </w:rPr>
        <w:t xml:space="preserve"> solutions, minimal, allowing us to</w:t>
      </w:r>
      <w:r w:rsidR="003F541D" w:rsidRPr="00FD0C15">
        <w:rPr>
          <w:color w:val="000000"/>
          <w:sz w:val="15"/>
          <w:szCs w:val="15"/>
        </w:rPr>
        <w:t xml:space="preserve"> temporarily manage its inescapable constancy. </w:t>
      </w:r>
      <w:r w:rsidR="006634CB" w:rsidRPr="00FD0C15">
        <w:rPr>
          <w:color w:val="000000"/>
          <w:sz w:val="15"/>
          <w:szCs w:val="15"/>
        </w:rPr>
        <w:t xml:space="preserve"> But, here for the first time in</w:t>
      </w:r>
      <w:r w:rsidR="0038436E" w:rsidRPr="00FD0C15">
        <w:rPr>
          <w:color w:val="000000"/>
          <w:sz w:val="15"/>
          <w:szCs w:val="15"/>
        </w:rPr>
        <w:t xml:space="preserve"> hominization</w:t>
      </w:r>
      <w:r w:rsidR="006634CB" w:rsidRPr="00FD0C15">
        <w:rPr>
          <w:color w:val="000000"/>
          <w:sz w:val="15"/>
          <w:szCs w:val="15"/>
        </w:rPr>
        <w:t xml:space="preserve">, for the first time in our </w:t>
      </w:r>
      <w:r w:rsidR="0038436E" w:rsidRPr="00FD0C15">
        <w:rPr>
          <w:color w:val="000000"/>
          <w:sz w:val="15"/>
          <w:szCs w:val="15"/>
        </w:rPr>
        <w:t xml:space="preserve">part of the </w:t>
      </w:r>
      <w:r w:rsidR="00A4623F" w:rsidRPr="00FD0C15">
        <w:rPr>
          <w:color w:val="000000"/>
          <w:sz w:val="15"/>
          <w:szCs w:val="15"/>
        </w:rPr>
        <w:t>Common Story</w:t>
      </w:r>
      <w:r w:rsidR="00896E5E" w:rsidRPr="00FD0C15">
        <w:rPr>
          <w:color w:val="000000"/>
          <w:sz w:val="15"/>
          <w:szCs w:val="15"/>
        </w:rPr>
        <w:t xml:space="preserve">, a global solution is presented, maximal, universal, if not discovered at least </w:t>
      </w:r>
      <w:r w:rsidR="003D5A13" w:rsidRPr="00FD0C15">
        <w:rPr>
          <w:color w:val="000000"/>
          <w:sz w:val="15"/>
          <w:szCs w:val="15"/>
        </w:rPr>
        <w:t>necessitated</w:t>
      </w:r>
      <w:r w:rsidR="004D087B" w:rsidRPr="00FD0C15">
        <w:rPr>
          <w:color w:val="000000"/>
          <w:sz w:val="15"/>
          <w:szCs w:val="15"/>
        </w:rPr>
        <w:t xml:space="preserve"> by the insistent presence of this horizon of destruction</w:t>
      </w:r>
      <w:r w:rsidR="00700FF2" w:rsidRPr="00FD0C15">
        <w:rPr>
          <w:color w:val="000000"/>
          <w:sz w:val="15"/>
          <w:szCs w:val="15"/>
        </w:rPr>
        <w:t xml:space="preserve">. </w:t>
      </w:r>
      <w:r w:rsidR="003D5A13" w:rsidRPr="00FD0C15">
        <w:rPr>
          <w:color w:val="000000"/>
          <w:sz w:val="15"/>
          <w:szCs w:val="15"/>
        </w:rPr>
        <w:t>T</w:t>
      </w:r>
      <w:r w:rsidR="00700FF2" w:rsidRPr="00FD0C15">
        <w:rPr>
          <w:color w:val="000000"/>
          <w:sz w:val="15"/>
          <w:szCs w:val="15"/>
        </w:rPr>
        <w:t>he universality of eradication stands before the universality of our violence</w:t>
      </w:r>
      <w:r w:rsidR="003D5A13" w:rsidRPr="00FD0C15">
        <w:rPr>
          <w:color w:val="000000"/>
          <w:sz w:val="15"/>
          <w:szCs w:val="15"/>
        </w:rPr>
        <w:t xml:space="preserve"> ..</w:t>
      </w:r>
      <w:r w:rsidR="00DA69FB" w:rsidRPr="00FD0C15">
        <w:rPr>
          <w:color w:val="000000"/>
          <w:sz w:val="15"/>
          <w:szCs w:val="15"/>
        </w:rPr>
        <w:t>.</w:t>
      </w:r>
      <w:r w:rsidR="00B64BD0" w:rsidRPr="00FD0C15">
        <w:rPr>
          <w:color w:val="000000"/>
          <w:sz w:val="15"/>
          <w:szCs w:val="15"/>
        </w:rPr>
        <w:t xml:space="preserve"> Being conscious of this maximal risk causes</w:t>
      </w:r>
      <w:r w:rsidR="009E7256" w:rsidRPr="00FD0C15">
        <w:rPr>
          <w:color w:val="000000"/>
          <w:sz w:val="15"/>
          <w:szCs w:val="15"/>
        </w:rPr>
        <w:t>,</w:t>
      </w:r>
      <w:r w:rsidR="00B64BD0" w:rsidRPr="00FD0C15">
        <w:rPr>
          <w:color w:val="000000"/>
          <w:sz w:val="15"/>
          <w:szCs w:val="15"/>
        </w:rPr>
        <w:t xml:space="preserve"> today</w:t>
      </w:r>
      <w:r w:rsidR="009E7256" w:rsidRPr="00FD0C15">
        <w:rPr>
          <w:color w:val="000000"/>
          <w:sz w:val="15"/>
          <w:szCs w:val="15"/>
        </w:rPr>
        <w:t>, a world public opinion to be born, even ahead</w:t>
      </w:r>
      <w:r w:rsidR="002C4AF8" w:rsidRPr="00FD0C15">
        <w:rPr>
          <w:color w:val="000000"/>
          <w:sz w:val="15"/>
          <w:szCs w:val="15"/>
        </w:rPr>
        <w:t xml:space="preserve"> of political philosophies, practices and institutions</w:t>
      </w:r>
      <w:r w:rsidR="00821B60" w:rsidRPr="00FD0C15">
        <w:rPr>
          <w:color w:val="000000"/>
          <w:sz w:val="15"/>
          <w:szCs w:val="15"/>
        </w:rPr>
        <w:t>.</w:t>
      </w:r>
    </w:p>
    <w:p w14:paraId="09707114" w14:textId="63BBA440" w:rsidR="00092722" w:rsidRDefault="00AC1958" w:rsidP="0068688F">
      <w:pPr>
        <w:ind w:left="1701" w:right="1701"/>
        <w:rPr>
          <w:color w:val="000000" w:themeColor="text1"/>
          <w:sz w:val="15"/>
          <w:szCs w:val="15"/>
        </w:rPr>
      </w:pPr>
      <w:r>
        <w:rPr>
          <w:color w:val="000000"/>
          <w:sz w:val="15"/>
          <w:szCs w:val="15"/>
        </w:rPr>
        <w:t xml:space="preserve">If </w:t>
      </w:r>
      <w:r w:rsidR="00EB0CB5" w:rsidRPr="00FD0C15">
        <w:rPr>
          <w:color w:val="000000"/>
          <w:sz w:val="15"/>
          <w:szCs w:val="15"/>
        </w:rPr>
        <w:t xml:space="preserve">anything like </w:t>
      </w:r>
      <w:r w:rsidR="00050017">
        <w:rPr>
          <w:color w:val="000000"/>
          <w:sz w:val="15"/>
          <w:szCs w:val="15"/>
        </w:rPr>
        <w:t>the goals of the G</w:t>
      </w:r>
      <w:r w:rsidR="00DF7986">
        <w:rPr>
          <w:color w:val="000000"/>
          <w:sz w:val="15"/>
          <w:szCs w:val="15"/>
        </w:rPr>
        <w:t xml:space="preserve">JR are to be reached </w:t>
      </w:r>
      <w:r w:rsidR="00EB0CB5" w:rsidRPr="00FD0C15">
        <w:rPr>
          <w:color w:val="000000"/>
          <w:sz w:val="15"/>
          <w:szCs w:val="15"/>
        </w:rPr>
        <w:t xml:space="preserve">over the </w:t>
      </w:r>
      <w:r w:rsidR="00DF7986">
        <w:rPr>
          <w:color w:val="000000"/>
          <w:sz w:val="15"/>
          <w:szCs w:val="15"/>
        </w:rPr>
        <w:t>coming</w:t>
      </w:r>
      <w:r w:rsidR="00EB0CB5" w:rsidRPr="00FD0C15">
        <w:rPr>
          <w:color w:val="000000"/>
          <w:sz w:val="15"/>
          <w:szCs w:val="15"/>
        </w:rPr>
        <w:t xml:space="preserve"> decades, we need to be galvanised by the horizon of destruction that will have universal consequences if we continue as we are. </w:t>
      </w:r>
      <w:r w:rsidR="007F1D4F" w:rsidRPr="00FD0C15">
        <w:rPr>
          <w:color w:val="000000"/>
          <w:sz w:val="15"/>
          <w:szCs w:val="15"/>
        </w:rPr>
        <w:t xml:space="preserve">The </w:t>
      </w:r>
      <w:r w:rsidR="00DD1C0D">
        <w:rPr>
          <w:color w:val="000000"/>
          <w:sz w:val="15"/>
          <w:szCs w:val="15"/>
        </w:rPr>
        <w:t>GJR</w:t>
      </w:r>
      <w:r w:rsidR="00DB4D67">
        <w:rPr>
          <w:color w:val="000000"/>
          <w:sz w:val="15"/>
          <w:szCs w:val="15"/>
        </w:rPr>
        <w:t xml:space="preserve"> </w:t>
      </w:r>
      <w:r w:rsidR="007F1D4F" w:rsidRPr="00FD0C15">
        <w:rPr>
          <w:color w:val="000000"/>
          <w:sz w:val="15"/>
          <w:szCs w:val="15"/>
        </w:rPr>
        <w:t>suggests there might be hope in reaction to the ‘real-world geopolitical clashes over territories and resources unfolding in the 2020s’. The authors say that events from ‘Ukraine to Greenland, Panama, Venezuela, and Iran’ might ‘help convince citizens around the world that the current international system leads to dead ends and needs a serious reset’.</w:t>
      </w:r>
      <w:r w:rsidR="007F1D4F">
        <w:rPr>
          <w:color w:val="000000" w:themeColor="text1"/>
          <w:sz w:val="15"/>
          <w:szCs w:val="15"/>
        </w:rPr>
        <w:t xml:space="preserve"> </w:t>
      </w:r>
      <w:r w:rsidR="00B507B0">
        <w:rPr>
          <w:color w:val="000000"/>
          <w:sz w:val="15"/>
          <w:szCs w:val="15"/>
        </w:rPr>
        <w:t>Could the Common Story help to disturb, shift public opinion</w:t>
      </w:r>
      <w:r w:rsidR="00DB4D67">
        <w:rPr>
          <w:color w:val="000000"/>
          <w:sz w:val="15"/>
          <w:szCs w:val="15"/>
        </w:rPr>
        <w:t xml:space="preserve"> too</w:t>
      </w:r>
      <w:r w:rsidR="00B507B0">
        <w:rPr>
          <w:color w:val="000000"/>
          <w:sz w:val="15"/>
          <w:szCs w:val="15"/>
        </w:rPr>
        <w:t xml:space="preserve">? </w:t>
      </w:r>
      <w:r w:rsidR="00B507B0" w:rsidRPr="00FD0C15">
        <w:rPr>
          <w:color w:val="000000"/>
          <w:sz w:val="15"/>
          <w:szCs w:val="15"/>
        </w:rPr>
        <w:t xml:space="preserve">As </w:t>
      </w:r>
      <w:r w:rsidR="00DB4D67">
        <w:rPr>
          <w:color w:val="000000"/>
          <w:sz w:val="15"/>
          <w:szCs w:val="15"/>
        </w:rPr>
        <w:t>Serres</w:t>
      </w:r>
      <w:r w:rsidR="00B507B0" w:rsidRPr="00FD0C15">
        <w:rPr>
          <w:color w:val="000000"/>
          <w:sz w:val="15"/>
          <w:szCs w:val="15"/>
        </w:rPr>
        <w:t xml:space="preserve"> says elsewhere, ‘nothing is less certain’. </w:t>
      </w:r>
      <w:r w:rsidR="005F42D0" w:rsidRPr="00FD0C15">
        <w:rPr>
          <w:sz w:val="15"/>
          <w:szCs w:val="15"/>
        </w:rPr>
        <w:t xml:space="preserve">It may require things to get much worse, but </w:t>
      </w:r>
      <w:r w:rsidR="00BB2121">
        <w:rPr>
          <w:sz w:val="15"/>
          <w:szCs w:val="15"/>
        </w:rPr>
        <w:t xml:space="preserve">he held out hope that </w:t>
      </w:r>
      <w:r w:rsidR="00552EC1" w:rsidRPr="00FD0C15">
        <w:rPr>
          <w:sz w:val="15"/>
          <w:szCs w:val="15"/>
        </w:rPr>
        <w:t xml:space="preserve">we </w:t>
      </w:r>
      <w:r w:rsidR="00581B7B">
        <w:rPr>
          <w:sz w:val="15"/>
          <w:szCs w:val="15"/>
        </w:rPr>
        <w:t xml:space="preserve">may </w:t>
      </w:r>
      <w:r w:rsidR="005F42D0" w:rsidRPr="00FD0C15">
        <w:rPr>
          <w:sz w:val="15"/>
          <w:szCs w:val="15"/>
        </w:rPr>
        <w:t>eventually realise collectively that we need to begin again, to split off in the adventure of nature</w:t>
      </w:r>
      <w:r w:rsidR="00581B7B">
        <w:rPr>
          <w:sz w:val="15"/>
          <w:szCs w:val="15"/>
        </w:rPr>
        <w:t>.</w:t>
      </w:r>
      <w:r w:rsidR="005F42D0" w:rsidRPr="00FD0C15">
        <w:rPr>
          <w:sz w:val="15"/>
          <w:szCs w:val="15"/>
        </w:rPr>
        <w:t xml:space="preserve"> W</w:t>
      </w:r>
      <w:r w:rsidR="00267471" w:rsidRPr="00FD0C15">
        <w:rPr>
          <w:sz w:val="15"/>
          <w:szCs w:val="15"/>
        </w:rPr>
        <w:t xml:space="preserve">ill we </w:t>
      </w:r>
      <w:r w:rsidR="00DE6A76">
        <w:rPr>
          <w:sz w:val="15"/>
          <w:szCs w:val="15"/>
        </w:rPr>
        <w:t xml:space="preserve">come to understand </w:t>
      </w:r>
      <w:r w:rsidR="00CF1697">
        <w:rPr>
          <w:sz w:val="15"/>
          <w:szCs w:val="15"/>
        </w:rPr>
        <w:t>the</w:t>
      </w:r>
      <w:r w:rsidR="00855C0C" w:rsidRPr="00FD0C15">
        <w:rPr>
          <w:sz w:val="15"/>
          <w:szCs w:val="15"/>
        </w:rPr>
        <w:t xml:space="preserve"> parasitical turn in the </w:t>
      </w:r>
      <w:r w:rsidR="00FE565D" w:rsidRPr="00FD0C15">
        <w:rPr>
          <w:sz w:val="15"/>
          <w:szCs w:val="15"/>
        </w:rPr>
        <w:t>universal common story</w:t>
      </w:r>
      <w:r w:rsidR="00855C0C" w:rsidRPr="00FD0C15">
        <w:rPr>
          <w:sz w:val="15"/>
          <w:szCs w:val="15"/>
        </w:rPr>
        <w:t>?</w:t>
      </w:r>
      <w:r w:rsidR="00C807EA">
        <w:rPr>
          <w:rStyle w:val="EndnoteReference"/>
          <w:sz w:val="15"/>
          <w:szCs w:val="15"/>
        </w:rPr>
        <w:endnoteReference w:id="10"/>
      </w:r>
      <w:r w:rsidR="00FE565D" w:rsidRPr="00FD0C15">
        <w:rPr>
          <w:sz w:val="15"/>
          <w:szCs w:val="15"/>
        </w:rPr>
        <w:t xml:space="preserve"> </w:t>
      </w:r>
    </w:p>
    <w:p w14:paraId="19C35B06" w14:textId="37507D6E" w:rsidR="00C82CD5" w:rsidRPr="00C82CD5" w:rsidRDefault="00C82CD5" w:rsidP="0068688F">
      <w:pPr>
        <w:ind w:left="1701" w:right="1701"/>
        <w:rPr>
          <w:b/>
          <w:bCs/>
          <w:color w:val="000000"/>
          <w:sz w:val="15"/>
          <w:szCs w:val="15"/>
        </w:rPr>
      </w:pPr>
      <w:r w:rsidRPr="00C82CD5">
        <w:rPr>
          <w:b/>
          <w:bCs/>
          <w:color w:val="000000"/>
          <w:sz w:val="15"/>
          <w:szCs w:val="15"/>
        </w:rPr>
        <w:t>Conclu</w:t>
      </w:r>
      <w:r>
        <w:rPr>
          <w:b/>
          <w:bCs/>
          <w:color w:val="000000"/>
          <w:sz w:val="15"/>
          <w:szCs w:val="15"/>
        </w:rPr>
        <w:t>ding questions</w:t>
      </w:r>
    </w:p>
    <w:p w14:paraId="51FBDC0A" w14:textId="6151BC3C" w:rsidR="00BB1666" w:rsidRDefault="002D72CF" w:rsidP="0068688F">
      <w:pPr>
        <w:ind w:left="1701" w:right="1701"/>
        <w:rPr>
          <w:color w:val="000000"/>
          <w:sz w:val="15"/>
          <w:szCs w:val="15"/>
        </w:rPr>
      </w:pPr>
      <w:r>
        <w:rPr>
          <w:color w:val="000000"/>
          <w:sz w:val="15"/>
          <w:szCs w:val="15"/>
        </w:rPr>
        <w:t>C</w:t>
      </w:r>
      <w:r w:rsidRPr="00FD0C15">
        <w:rPr>
          <w:color w:val="000000"/>
          <w:sz w:val="15"/>
          <w:szCs w:val="15"/>
        </w:rPr>
        <w:t xml:space="preserve">ould the </w:t>
      </w:r>
      <w:r w:rsidRPr="00FD0C15">
        <w:rPr>
          <w:sz w:val="15"/>
          <w:szCs w:val="15"/>
        </w:rPr>
        <w:t>Common Story, as Serres proposed</w:t>
      </w:r>
      <w:r w:rsidR="00092722">
        <w:rPr>
          <w:sz w:val="15"/>
          <w:szCs w:val="15"/>
        </w:rPr>
        <w:t xml:space="preserve"> at the end of </w:t>
      </w:r>
      <w:r w:rsidR="00092722" w:rsidRPr="00092722">
        <w:rPr>
          <w:i/>
          <w:iCs/>
          <w:sz w:val="15"/>
          <w:szCs w:val="15"/>
        </w:rPr>
        <w:t>The Incandescent</w:t>
      </w:r>
      <w:r w:rsidRPr="00FD0C15">
        <w:rPr>
          <w:sz w:val="15"/>
          <w:szCs w:val="15"/>
        </w:rPr>
        <w:t xml:space="preserve">, at least form the backbone of all university degrees, or </w:t>
      </w:r>
      <w:r w:rsidR="007E3D74">
        <w:rPr>
          <w:sz w:val="15"/>
          <w:szCs w:val="15"/>
        </w:rPr>
        <w:t xml:space="preserve">become </w:t>
      </w:r>
      <w:r w:rsidRPr="00FD0C15">
        <w:rPr>
          <w:sz w:val="15"/>
          <w:szCs w:val="15"/>
        </w:rPr>
        <w:t xml:space="preserve">part of </w:t>
      </w:r>
      <w:r w:rsidR="003B1B97">
        <w:rPr>
          <w:sz w:val="15"/>
          <w:szCs w:val="15"/>
        </w:rPr>
        <w:t xml:space="preserve">the </w:t>
      </w:r>
      <w:r w:rsidRPr="00FD0C15">
        <w:rPr>
          <w:sz w:val="15"/>
          <w:szCs w:val="15"/>
        </w:rPr>
        <w:t xml:space="preserve">cross-core curriculum in all schools? </w:t>
      </w:r>
      <w:r w:rsidR="003B1B97">
        <w:rPr>
          <w:sz w:val="15"/>
          <w:szCs w:val="15"/>
        </w:rPr>
        <w:t xml:space="preserve">Serres most notably </w:t>
      </w:r>
      <w:r w:rsidR="00BC26B9" w:rsidRPr="00FD0C15">
        <w:rPr>
          <w:sz w:val="15"/>
          <w:szCs w:val="15"/>
        </w:rPr>
        <w:t>explores how  the Common Story can become a global ‘contract’</w:t>
      </w:r>
      <w:r w:rsidR="009E64E4">
        <w:rPr>
          <w:sz w:val="15"/>
          <w:szCs w:val="15"/>
        </w:rPr>
        <w:t xml:space="preserve"> that gives legal status to the more-than-human</w:t>
      </w:r>
      <w:r w:rsidR="00BC26B9" w:rsidRPr="00FD0C15">
        <w:rPr>
          <w:sz w:val="15"/>
          <w:szCs w:val="15"/>
        </w:rPr>
        <w:t xml:space="preserve">. </w:t>
      </w:r>
      <w:r w:rsidR="005674D2">
        <w:rPr>
          <w:sz w:val="15"/>
          <w:szCs w:val="15"/>
        </w:rPr>
        <w:t>Li</w:t>
      </w:r>
      <w:r w:rsidR="00BC26B9" w:rsidRPr="00FD0C15">
        <w:rPr>
          <w:sz w:val="15"/>
          <w:szCs w:val="15"/>
        </w:rPr>
        <w:t xml:space="preserve">ke the idea of a social contract, it would be </w:t>
      </w:r>
      <w:r w:rsidR="005674D2">
        <w:rPr>
          <w:sz w:val="15"/>
          <w:szCs w:val="15"/>
        </w:rPr>
        <w:t>‘</w:t>
      </w:r>
      <w:r w:rsidR="00BC26B9" w:rsidRPr="00FD0C15">
        <w:rPr>
          <w:sz w:val="15"/>
          <w:szCs w:val="15"/>
        </w:rPr>
        <w:t>virtual</w:t>
      </w:r>
      <w:r w:rsidR="005674D2">
        <w:rPr>
          <w:sz w:val="15"/>
          <w:szCs w:val="15"/>
        </w:rPr>
        <w:t xml:space="preserve">’, but in this case it would </w:t>
      </w:r>
      <w:r w:rsidR="00366858">
        <w:rPr>
          <w:sz w:val="15"/>
          <w:szCs w:val="15"/>
        </w:rPr>
        <w:t>also be</w:t>
      </w:r>
      <w:r w:rsidR="005674D2">
        <w:rPr>
          <w:sz w:val="15"/>
          <w:szCs w:val="15"/>
        </w:rPr>
        <w:t xml:space="preserve"> </w:t>
      </w:r>
      <w:r w:rsidR="00BC26B9" w:rsidRPr="005674D2">
        <w:rPr>
          <w:i/>
          <w:iCs/>
          <w:sz w:val="15"/>
          <w:szCs w:val="15"/>
        </w:rPr>
        <w:t>real</w:t>
      </w:r>
      <w:r w:rsidR="00BC26B9" w:rsidRPr="00FD0C15">
        <w:rPr>
          <w:sz w:val="15"/>
          <w:szCs w:val="15"/>
        </w:rPr>
        <w:t xml:space="preserve">. </w:t>
      </w:r>
      <w:r w:rsidR="00BB22BD">
        <w:rPr>
          <w:sz w:val="15"/>
          <w:szCs w:val="15"/>
        </w:rPr>
        <w:t>‘</w:t>
      </w:r>
      <w:r w:rsidR="00BC26B9" w:rsidRPr="00FD0C15">
        <w:rPr>
          <w:sz w:val="15"/>
          <w:szCs w:val="15"/>
        </w:rPr>
        <w:t>Virtual</w:t>
      </w:r>
      <w:r w:rsidR="00BB22BD">
        <w:rPr>
          <w:sz w:val="15"/>
          <w:szCs w:val="15"/>
        </w:rPr>
        <w:t>’</w:t>
      </w:r>
      <w:r w:rsidR="00BC26B9" w:rsidRPr="00FD0C15">
        <w:rPr>
          <w:sz w:val="15"/>
          <w:szCs w:val="15"/>
        </w:rPr>
        <w:t xml:space="preserve"> in that it would be a legal agreement held in common and not formally written down. </w:t>
      </w:r>
      <w:r w:rsidR="00BB22BD">
        <w:rPr>
          <w:sz w:val="15"/>
          <w:szCs w:val="15"/>
        </w:rPr>
        <w:t>‘</w:t>
      </w:r>
      <w:r w:rsidR="00BC26B9" w:rsidRPr="00FD0C15">
        <w:rPr>
          <w:sz w:val="15"/>
          <w:szCs w:val="15"/>
        </w:rPr>
        <w:t>Real</w:t>
      </w:r>
      <w:r w:rsidR="00BB22BD">
        <w:rPr>
          <w:sz w:val="15"/>
          <w:szCs w:val="15"/>
        </w:rPr>
        <w:t>’</w:t>
      </w:r>
      <w:r w:rsidR="00BC26B9" w:rsidRPr="00FD0C15">
        <w:rPr>
          <w:sz w:val="15"/>
          <w:szCs w:val="15"/>
        </w:rPr>
        <w:t xml:space="preserve"> in that it </w:t>
      </w:r>
      <w:r w:rsidR="006D2DFE">
        <w:rPr>
          <w:sz w:val="15"/>
          <w:szCs w:val="15"/>
        </w:rPr>
        <w:t>would be</w:t>
      </w:r>
      <w:r w:rsidR="00BC26B9" w:rsidRPr="00FD0C15">
        <w:rPr>
          <w:sz w:val="15"/>
          <w:szCs w:val="15"/>
        </w:rPr>
        <w:t xml:space="preserve"> founded on </w:t>
      </w:r>
      <w:r w:rsidR="00BD4C1B">
        <w:rPr>
          <w:sz w:val="15"/>
          <w:szCs w:val="15"/>
        </w:rPr>
        <w:t xml:space="preserve">the common elements of the </w:t>
      </w:r>
      <w:r w:rsidR="00BC26B9" w:rsidRPr="00FD0C15">
        <w:rPr>
          <w:sz w:val="15"/>
          <w:szCs w:val="15"/>
        </w:rPr>
        <w:t xml:space="preserve">earth and all living things. </w:t>
      </w:r>
      <w:r w:rsidR="00341E5B">
        <w:rPr>
          <w:color w:val="000000"/>
          <w:sz w:val="15"/>
          <w:szCs w:val="15"/>
        </w:rPr>
        <w:t>C</w:t>
      </w:r>
      <w:r w:rsidR="00EE6631" w:rsidRPr="00FD0C15">
        <w:rPr>
          <w:color w:val="000000"/>
          <w:sz w:val="15"/>
          <w:szCs w:val="15"/>
        </w:rPr>
        <w:t xml:space="preserve">ould </w:t>
      </w:r>
      <w:r w:rsidR="00043EE2">
        <w:rPr>
          <w:color w:val="000000"/>
          <w:sz w:val="15"/>
          <w:szCs w:val="15"/>
        </w:rPr>
        <w:t xml:space="preserve">the story </w:t>
      </w:r>
      <w:r w:rsidR="00341E5B">
        <w:rPr>
          <w:color w:val="000000"/>
          <w:sz w:val="15"/>
          <w:szCs w:val="15"/>
        </w:rPr>
        <w:t xml:space="preserve">and </w:t>
      </w:r>
      <w:r w:rsidR="00B93CCD">
        <w:rPr>
          <w:color w:val="000000"/>
          <w:sz w:val="15"/>
          <w:szCs w:val="15"/>
        </w:rPr>
        <w:t xml:space="preserve">global legal </w:t>
      </w:r>
      <w:r w:rsidR="00341E5B">
        <w:rPr>
          <w:color w:val="000000"/>
          <w:sz w:val="15"/>
          <w:szCs w:val="15"/>
        </w:rPr>
        <w:t xml:space="preserve">contract </w:t>
      </w:r>
      <w:r w:rsidR="00043EE2">
        <w:rPr>
          <w:color w:val="000000"/>
          <w:sz w:val="15"/>
          <w:szCs w:val="15"/>
        </w:rPr>
        <w:t>i</w:t>
      </w:r>
      <w:r w:rsidR="00EE6631">
        <w:rPr>
          <w:sz w:val="15"/>
          <w:szCs w:val="15"/>
        </w:rPr>
        <w:t xml:space="preserve">nform </w:t>
      </w:r>
      <w:r w:rsidR="00EE6631" w:rsidRPr="00FD0C15">
        <w:rPr>
          <w:sz w:val="15"/>
          <w:szCs w:val="15"/>
        </w:rPr>
        <w:t xml:space="preserve">common citizenship? </w:t>
      </w:r>
      <w:r w:rsidR="00EE6631" w:rsidRPr="00FD0C15">
        <w:rPr>
          <w:color w:val="000000"/>
          <w:sz w:val="15"/>
          <w:szCs w:val="15"/>
        </w:rPr>
        <w:t xml:space="preserve">Might </w:t>
      </w:r>
      <w:r w:rsidR="00DE05B9">
        <w:rPr>
          <w:color w:val="000000"/>
          <w:sz w:val="15"/>
          <w:szCs w:val="15"/>
        </w:rPr>
        <w:t xml:space="preserve">even </w:t>
      </w:r>
      <w:r w:rsidR="00EE6631" w:rsidRPr="00FD0C15">
        <w:rPr>
          <w:color w:val="000000"/>
          <w:sz w:val="15"/>
          <w:szCs w:val="15"/>
        </w:rPr>
        <w:t>a new form of Commun-ism</w:t>
      </w:r>
      <w:r w:rsidR="001C5E53">
        <w:rPr>
          <w:rStyle w:val="EndnoteReference"/>
          <w:color w:val="000000"/>
          <w:sz w:val="15"/>
          <w:szCs w:val="15"/>
        </w:rPr>
        <w:endnoteReference w:id="11"/>
      </w:r>
      <w:r w:rsidR="00EE6631" w:rsidRPr="00FD0C15">
        <w:rPr>
          <w:color w:val="000000"/>
          <w:sz w:val="15"/>
          <w:szCs w:val="15"/>
        </w:rPr>
        <w:t xml:space="preserve"> be reborn</w:t>
      </w:r>
      <w:r w:rsidR="00CF7AD9">
        <w:rPr>
          <w:color w:val="000000"/>
          <w:sz w:val="15"/>
          <w:szCs w:val="15"/>
        </w:rPr>
        <w:t xml:space="preserve"> from the telling</w:t>
      </w:r>
      <w:r w:rsidR="0032711E">
        <w:rPr>
          <w:color w:val="000000"/>
          <w:sz w:val="15"/>
          <w:szCs w:val="15"/>
        </w:rPr>
        <w:t>, or in terms of the GJR</w:t>
      </w:r>
      <w:r w:rsidR="00CD0473">
        <w:rPr>
          <w:color w:val="000000"/>
          <w:sz w:val="15"/>
          <w:szCs w:val="15"/>
        </w:rPr>
        <w:t xml:space="preserve">, a project </w:t>
      </w:r>
      <w:r w:rsidR="008B60F8">
        <w:rPr>
          <w:color w:val="000000"/>
          <w:sz w:val="15"/>
          <w:szCs w:val="15"/>
        </w:rPr>
        <w:t xml:space="preserve">of </w:t>
      </w:r>
      <w:proofErr w:type="gramStart"/>
      <w:r w:rsidR="008B60F8">
        <w:rPr>
          <w:color w:val="000000"/>
          <w:sz w:val="15"/>
          <w:szCs w:val="15"/>
        </w:rPr>
        <w:t>common wealth</w:t>
      </w:r>
      <w:proofErr w:type="gramEnd"/>
      <w:r w:rsidR="00B93CCD">
        <w:rPr>
          <w:color w:val="000000"/>
          <w:sz w:val="15"/>
          <w:szCs w:val="15"/>
        </w:rPr>
        <w:t>?</w:t>
      </w:r>
    </w:p>
    <w:p w14:paraId="0E1F3526" w14:textId="77777777" w:rsidR="00406AFE" w:rsidRDefault="00406AFE" w:rsidP="0068688F">
      <w:pPr>
        <w:ind w:left="1701" w:right="1701"/>
        <w:rPr>
          <w:color w:val="000000"/>
          <w:sz w:val="15"/>
          <w:szCs w:val="15"/>
        </w:rPr>
      </w:pPr>
    </w:p>
    <w:p w14:paraId="6E74F57D" w14:textId="398A6A5D" w:rsidR="000E7B1C" w:rsidRPr="00594F22" w:rsidRDefault="000E7B1C" w:rsidP="0068688F">
      <w:pPr>
        <w:ind w:left="1701" w:right="1701"/>
        <w:rPr>
          <w:b/>
          <w:bCs/>
          <w:color w:val="000000"/>
          <w:sz w:val="15"/>
          <w:szCs w:val="15"/>
        </w:rPr>
      </w:pPr>
      <w:r w:rsidRPr="00594F22">
        <w:rPr>
          <w:b/>
          <w:bCs/>
          <w:color w:val="000000"/>
          <w:sz w:val="15"/>
          <w:szCs w:val="15"/>
        </w:rPr>
        <w:t>References</w:t>
      </w:r>
    </w:p>
    <w:p w14:paraId="14D35F7E" w14:textId="77777777" w:rsidR="000B0AC7" w:rsidRDefault="000B0AC7" w:rsidP="0068688F">
      <w:pPr>
        <w:ind w:left="1701" w:right="1701"/>
        <w:rPr>
          <w:sz w:val="15"/>
          <w:szCs w:val="15"/>
        </w:rPr>
      </w:pPr>
      <w:r w:rsidRPr="000B0AC7">
        <w:rPr>
          <w:sz w:val="15"/>
          <w:szCs w:val="15"/>
        </w:rPr>
        <w:t xml:space="preserve">Berry, Thomas. (1999), </w:t>
      </w:r>
      <w:r w:rsidRPr="000B0AC7">
        <w:rPr>
          <w:i/>
          <w:sz w:val="15"/>
          <w:szCs w:val="15"/>
        </w:rPr>
        <w:t>The Great Work: Our Way into the Future</w:t>
      </w:r>
      <w:r w:rsidRPr="000B0AC7">
        <w:rPr>
          <w:sz w:val="15"/>
          <w:szCs w:val="15"/>
        </w:rPr>
        <w:t>. New York: Bell Tower.</w:t>
      </w:r>
    </w:p>
    <w:p w14:paraId="77B23E98" w14:textId="073AD342" w:rsidR="00622EFF" w:rsidRPr="00FC479C" w:rsidRDefault="00305228" w:rsidP="00FC479C">
      <w:pPr>
        <w:spacing w:after="0"/>
        <w:ind w:left="1701" w:right="1701"/>
        <w:rPr>
          <w:color w:val="000000"/>
          <w:sz w:val="15"/>
          <w:szCs w:val="15"/>
        </w:rPr>
      </w:pPr>
      <w:r w:rsidRPr="00305228">
        <w:rPr>
          <w:color w:val="000000"/>
          <w:sz w:val="15"/>
          <w:szCs w:val="15"/>
        </w:rPr>
        <w:t xml:space="preserve">Chancel, L., Dietrich, J., Mohren, C., </w:t>
      </w:r>
      <w:proofErr w:type="spellStart"/>
      <w:r w:rsidRPr="00305228">
        <w:rPr>
          <w:color w:val="000000"/>
          <w:sz w:val="15"/>
          <w:szCs w:val="15"/>
        </w:rPr>
        <w:t>Moshrif</w:t>
      </w:r>
      <w:proofErr w:type="spellEnd"/>
      <w:r w:rsidRPr="00305228">
        <w:rPr>
          <w:color w:val="000000"/>
          <w:sz w:val="15"/>
          <w:szCs w:val="15"/>
        </w:rPr>
        <w:t>, R.,</w:t>
      </w:r>
      <w:proofErr w:type="spellStart"/>
      <w:r w:rsidRPr="00305228">
        <w:rPr>
          <w:color w:val="000000"/>
          <w:sz w:val="15"/>
          <w:szCs w:val="15"/>
        </w:rPr>
        <w:t>Odersky</w:t>
      </w:r>
      <w:proofErr w:type="spellEnd"/>
      <w:r w:rsidRPr="00305228">
        <w:rPr>
          <w:color w:val="000000"/>
          <w:sz w:val="15"/>
          <w:szCs w:val="15"/>
        </w:rPr>
        <w:t xml:space="preserve">, M., Piketty, T., </w:t>
      </w:r>
      <w:proofErr w:type="spellStart"/>
      <w:r w:rsidRPr="00305228">
        <w:rPr>
          <w:color w:val="000000"/>
          <w:sz w:val="15"/>
          <w:szCs w:val="15"/>
        </w:rPr>
        <w:t>Somanchi</w:t>
      </w:r>
      <w:proofErr w:type="spellEnd"/>
      <w:r w:rsidRPr="00305228">
        <w:rPr>
          <w:color w:val="000000"/>
          <w:sz w:val="15"/>
          <w:szCs w:val="15"/>
        </w:rPr>
        <w:t xml:space="preserve">, A., </w:t>
      </w:r>
      <w:r w:rsidRPr="00305228">
        <w:rPr>
          <w:i/>
          <w:iCs/>
          <w:color w:val="000000"/>
          <w:sz w:val="15"/>
          <w:szCs w:val="15"/>
        </w:rPr>
        <w:t>et al</w:t>
      </w:r>
      <w:r w:rsidRPr="00305228">
        <w:rPr>
          <w:color w:val="000000"/>
          <w:sz w:val="15"/>
          <w:szCs w:val="15"/>
        </w:rPr>
        <w:t xml:space="preserve">. (2026), </w:t>
      </w:r>
      <w:r w:rsidRPr="00305228">
        <w:rPr>
          <w:i/>
          <w:iCs/>
          <w:color w:val="000000"/>
          <w:sz w:val="15"/>
          <w:szCs w:val="15"/>
        </w:rPr>
        <w:t>The Global Justice Report</w:t>
      </w:r>
      <w:r w:rsidRPr="00305228">
        <w:rPr>
          <w:color w:val="000000"/>
          <w:sz w:val="15"/>
          <w:szCs w:val="15"/>
        </w:rPr>
        <w:t>:</w:t>
      </w:r>
      <w:r w:rsidR="00FC479C">
        <w:rPr>
          <w:color w:val="000000"/>
          <w:sz w:val="15"/>
          <w:szCs w:val="15"/>
        </w:rPr>
        <w:t xml:space="preserve"> </w:t>
      </w:r>
      <w:r w:rsidRPr="00305228">
        <w:rPr>
          <w:i/>
          <w:iCs/>
          <w:color w:val="000000"/>
          <w:sz w:val="15"/>
          <w:szCs w:val="15"/>
        </w:rPr>
        <w:t>A Plan for Equality &amp; Prosperity Within Planetary Boundaries</w:t>
      </w:r>
      <w:r w:rsidR="00C04A1E">
        <w:rPr>
          <w:i/>
          <w:iCs/>
          <w:color w:val="000000"/>
          <w:sz w:val="15"/>
          <w:szCs w:val="15"/>
        </w:rPr>
        <w:t>.</w:t>
      </w:r>
      <w:r w:rsidRPr="00305228">
        <w:rPr>
          <w:i/>
          <w:iCs/>
          <w:color w:val="000000"/>
          <w:sz w:val="15"/>
          <w:szCs w:val="15"/>
        </w:rPr>
        <w:t xml:space="preserve"> </w:t>
      </w:r>
      <w:r w:rsidRPr="00305228">
        <w:rPr>
          <w:color w:val="000000"/>
          <w:sz w:val="15"/>
          <w:szCs w:val="15"/>
        </w:rPr>
        <w:t>World Inequality</w:t>
      </w:r>
      <w:r w:rsidR="00C04A1E" w:rsidRPr="00C04A1E">
        <w:rPr>
          <w:color w:val="000000"/>
          <w:sz w:val="15"/>
          <w:szCs w:val="15"/>
        </w:rPr>
        <w:t xml:space="preserve"> </w:t>
      </w:r>
      <w:r w:rsidRPr="00305228">
        <w:rPr>
          <w:color w:val="000000"/>
          <w:sz w:val="15"/>
          <w:szCs w:val="15"/>
        </w:rPr>
        <w:t>Lab</w:t>
      </w:r>
      <w:r w:rsidR="00622EFF">
        <w:rPr>
          <w:color w:val="000000"/>
          <w:sz w:val="15"/>
          <w:szCs w:val="15"/>
        </w:rPr>
        <w:t>.</w:t>
      </w:r>
    </w:p>
    <w:p w14:paraId="1884DAD5" w14:textId="77777777" w:rsidR="00622EFF" w:rsidRDefault="00622EFF" w:rsidP="0068688F">
      <w:pPr>
        <w:spacing w:after="0"/>
        <w:ind w:left="1701" w:right="1701"/>
        <w:rPr>
          <w:i/>
          <w:iCs/>
          <w:color w:val="000000"/>
          <w:sz w:val="15"/>
          <w:szCs w:val="15"/>
        </w:rPr>
      </w:pPr>
    </w:p>
    <w:p w14:paraId="1EEB234C" w14:textId="173FD818" w:rsidR="00CB7FB7" w:rsidRDefault="00CB7FB7" w:rsidP="0068688F">
      <w:pPr>
        <w:spacing w:after="0"/>
        <w:ind w:left="1701" w:right="1701"/>
        <w:rPr>
          <w:sz w:val="15"/>
          <w:szCs w:val="15"/>
        </w:rPr>
      </w:pPr>
      <w:r w:rsidRPr="000B0AC7">
        <w:rPr>
          <w:sz w:val="15"/>
          <w:szCs w:val="15"/>
        </w:rPr>
        <w:t xml:space="preserve">Harvey, Samantha. (2023), </w:t>
      </w:r>
      <w:r w:rsidRPr="000B0AC7">
        <w:rPr>
          <w:i/>
          <w:sz w:val="15"/>
          <w:szCs w:val="15"/>
        </w:rPr>
        <w:t>Orbital</w:t>
      </w:r>
      <w:r w:rsidRPr="000B0AC7">
        <w:rPr>
          <w:sz w:val="15"/>
          <w:szCs w:val="15"/>
        </w:rPr>
        <w:t>. London: Vintage</w:t>
      </w:r>
      <w:r w:rsidR="00622EFF">
        <w:rPr>
          <w:sz w:val="15"/>
          <w:szCs w:val="15"/>
        </w:rPr>
        <w:t>.</w:t>
      </w:r>
    </w:p>
    <w:p w14:paraId="685B7261" w14:textId="77777777" w:rsidR="00622EFF" w:rsidRPr="00622EFF" w:rsidRDefault="00622EFF" w:rsidP="0068688F">
      <w:pPr>
        <w:spacing w:after="0"/>
        <w:ind w:left="1701" w:right="1701"/>
        <w:rPr>
          <w:i/>
          <w:iCs/>
          <w:color w:val="000000"/>
          <w:sz w:val="15"/>
          <w:szCs w:val="15"/>
        </w:rPr>
      </w:pPr>
    </w:p>
    <w:p w14:paraId="2C4C5915" w14:textId="3DB5CEAF" w:rsidR="009E0ED0" w:rsidRPr="000B0AC7" w:rsidRDefault="009E0ED0" w:rsidP="0068688F">
      <w:pPr>
        <w:ind w:left="1701" w:right="1701"/>
        <w:rPr>
          <w:sz w:val="15"/>
          <w:szCs w:val="15"/>
        </w:rPr>
      </w:pPr>
      <w:r w:rsidRPr="000B0AC7">
        <w:rPr>
          <w:sz w:val="15"/>
          <w:szCs w:val="15"/>
        </w:rPr>
        <w:t xml:space="preserve">Kimmerer, Robin Wall. (2020), </w:t>
      </w:r>
      <w:r w:rsidRPr="000B0AC7">
        <w:rPr>
          <w:i/>
          <w:sz w:val="15"/>
          <w:szCs w:val="15"/>
        </w:rPr>
        <w:t>Braiding Sweetgrass: Indigenous Wisdom, Scientific Knowledge and the Teachings of Plants</w:t>
      </w:r>
      <w:r w:rsidRPr="000B0AC7">
        <w:rPr>
          <w:sz w:val="15"/>
          <w:szCs w:val="15"/>
        </w:rPr>
        <w:t xml:space="preserve">. London: Penguin.  </w:t>
      </w:r>
    </w:p>
    <w:p w14:paraId="3529B686" w14:textId="7EF1EACB" w:rsidR="00B02F9E" w:rsidRDefault="00B02F9E" w:rsidP="0068688F">
      <w:pPr>
        <w:ind w:left="1701" w:right="1701"/>
        <w:rPr>
          <w:sz w:val="15"/>
          <w:szCs w:val="15"/>
        </w:rPr>
      </w:pPr>
      <w:r w:rsidRPr="000B0AC7">
        <w:rPr>
          <w:sz w:val="15"/>
          <w:szCs w:val="15"/>
        </w:rPr>
        <w:t>Serres, Michel. (2012),</w:t>
      </w:r>
      <w:r w:rsidRPr="00406AFE">
        <w:rPr>
          <w:i/>
          <w:iCs/>
          <w:sz w:val="15"/>
          <w:szCs w:val="15"/>
        </w:rPr>
        <w:t xml:space="preserve"> Biogea</w:t>
      </w:r>
      <w:r w:rsidRPr="000B0AC7">
        <w:rPr>
          <w:sz w:val="15"/>
          <w:szCs w:val="15"/>
        </w:rPr>
        <w:t xml:space="preserve">, trans. R. Burks, London: Univocal. </w:t>
      </w:r>
    </w:p>
    <w:p w14:paraId="55EDCBBF" w14:textId="77777777" w:rsidR="00A9234F" w:rsidRPr="000B0AC7" w:rsidRDefault="00A9234F" w:rsidP="0068688F">
      <w:pPr>
        <w:ind w:left="1701" w:right="1701"/>
        <w:rPr>
          <w:sz w:val="15"/>
          <w:szCs w:val="15"/>
        </w:rPr>
      </w:pPr>
      <w:r w:rsidRPr="000B0AC7">
        <w:rPr>
          <w:sz w:val="15"/>
          <w:szCs w:val="15"/>
        </w:rPr>
        <w:t xml:space="preserve">Serres, Michel. (2018), </w:t>
      </w:r>
      <w:r w:rsidRPr="00406AFE">
        <w:rPr>
          <w:i/>
          <w:iCs/>
          <w:sz w:val="15"/>
          <w:szCs w:val="15"/>
        </w:rPr>
        <w:t>The Incandescent</w:t>
      </w:r>
      <w:r w:rsidRPr="000B0AC7">
        <w:rPr>
          <w:sz w:val="15"/>
          <w:szCs w:val="15"/>
        </w:rPr>
        <w:t xml:space="preserve">, trans. R. Burks, London: Bloomsbury. </w:t>
      </w:r>
    </w:p>
    <w:p w14:paraId="18DFB0C8" w14:textId="77777777" w:rsidR="00594F22" w:rsidRPr="000B0AC7" w:rsidRDefault="00594F22" w:rsidP="0068688F">
      <w:pPr>
        <w:spacing w:after="0"/>
        <w:ind w:left="1701" w:right="1701"/>
        <w:rPr>
          <w:sz w:val="15"/>
          <w:szCs w:val="15"/>
        </w:rPr>
      </w:pPr>
      <w:r w:rsidRPr="000B0AC7">
        <w:rPr>
          <w:color w:val="121212"/>
          <w:sz w:val="15"/>
          <w:szCs w:val="15"/>
        </w:rPr>
        <w:t xml:space="preserve">Wildcat, Daniel R. (2009). </w:t>
      </w:r>
      <w:r w:rsidRPr="000B0AC7">
        <w:rPr>
          <w:i/>
          <w:color w:val="121212"/>
          <w:sz w:val="15"/>
          <w:szCs w:val="15"/>
        </w:rPr>
        <w:t>Red Alert</w:t>
      </w:r>
      <w:r w:rsidRPr="000B0AC7">
        <w:rPr>
          <w:color w:val="121212"/>
          <w:sz w:val="15"/>
          <w:szCs w:val="15"/>
        </w:rPr>
        <w:t xml:space="preserve">. Colorado: Fulcrum.  </w:t>
      </w:r>
    </w:p>
    <w:p w14:paraId="4D3C2EE4" w14:textId="77777777" w:rsidR="00594F22" w:rsidRPr="000B0AC7" w:rsidRDefault="00594F22" w:rsidP="0068688F">
      <w:pPr>
        <w:ind w:left="1701" w:right="1701"/>
        <w:rPr>
          <w:sz w:val="15"/>
          <w:szCs w:val="15"/>
        </w:rPr>
      </w:pPr>
    </w:p>
    <w:p w14:paraId="5F6F866C" w14:textId="43463F2B" w:rsidR="00401029" w:rsidRDefault="00401029" w:rsidP="0068688F">
      <w:pPr>
        <w:ind w:left="1701" w:right="1701"/>
        <w:rPr>
          <w:b/>
          <w:bCs/>
          <w:sz w:val="15"/>
          <w:szCs w:val="15"/>
        </w:rPr>
      </w:pPr>
      <w:r w:rsidRPr="00A50B84">
        <w:rPr>
          <w:b/>
          <w:bCs/>
          <w:sz w:val="15"/>
          <w:szCs w:val="15"/>
        </w:rPr>
        <w:t>Bibliography</w:t>
      </w:r>
    </w:p>
    <w:p w14:paraId="618A2852" w14:textId="77777777" w:rsidR="00DF2D90" w:rsidRPr="00DF2D90" w:rsidRDefault="00DF2D90" w:rsidP="0068688F">
      <w:pPr>
        <w:ind w:left="1701" w:right="1701"/>
        <w:rPr>
          <w:sz w:val="15"/>
          <w:szCs w:val="15"/>
        </w:rPr>
      </w:pPr>
      <w:r w:rsidRPr="00DF2D90">
        <w:rPr>
          <w:sz w:val="15"/>
          <w:szCs w:val="15"/>
        </w:rPr>
        <w:t xml:space="preserve">Graeber, David and Wengrow, David. (2021), </w:t>
      </w:r>
      <w:r w:rsidRPr="00DF2D90">
        <w:rPr>
          <w:i/>
          <w:sz w:val="15"/>
          <w:szCs w:val="15"/>
        </w:rPr>
        <w:t>The Dawn of Everything</w:t>
      </w:r>
      <w:r w:rsidRPr="00DF2D90">
        <w:rPr>
          <w:sz w:val="15"/>
          <w:szCs w:val="15"/>
        </w:rPr>
        <w:t xml:space="preserve">: A New History of Humanity. London: Allen Lane. </w:t>
      </w:r>
    </w:p>
    <w:p w14:paraId="6C5C3A25" w14:textId="3293A138" w:rsidR="00B600BB" w:rsidRDefault="00B600BB" w:rsidP="0068688F">
      <w:pPr>
        <w:ind w:left="1701" w:right="1701"/>
        <w:rPr>
          <w:sz w:val="15"/>
          <w:szCs w:val="15"/>
        </w:rPr>
      </w:pPr>
      <w:r w:rsidRPr="00DF2D90">
        <w:rPr>
          <w:sz w:val="15"/>
          <w:szCs w:val="15"/>
        </w:rPr>
        <w:t>Johnson, Peter</w:t>
      </w:r>
      <w:r w:rsidR="00984F72" w:rsidRPr="00DF2D90">
        <w:rPr>
          <w:sz w:val="15"/>
          <w:szCs w:val="15"/>
        </w:rPr>
        <w:t>.</w:t>
      </w:r>
      <w:r w:rsidRPr="00DF2D90">
        <w:rPr>
          <w:sz w:val="15"/>
          <w:szCs w:val="15"/>
        </w:rPr>
        <w:t xml:space="preserve"> (2026)</w:t>
      </w:r>
      <w:r w:rsidR="00984F72" w:rsidRPr="00DF2D90">
        <w:rPr>
          <w:sz w:val="15"/>
          <w:szCs w:val="15"/>
        </w:rPr>
        <w:t xml:space="preserve">, </w:t>
      </w:r>
      <w:r w:rsidR="00984F72" w:rsidRPr="00DF2D90">
        <w:rPr>
          <w:i/>
          <w:iCs/>
          <w:sz w:val="15"/>
          <w:szCs w:val="15"/>
        </w:rPr>
        <w:t>Michel Serres and the Climate</w:t>
      </w:r>
      <w:r w:rsidR="00984F72" w:rsidRPr="00271AC8">
        <w:rPr>
          <w:i/>
          <w:iCs/>
          <w:sz w:val="15"/>
          <w:szCs w:val="15"/>
        </w:rPr>
        <w:t xml:space="preserve"> Crisis</w:t>
      </w:r>
      <w:r w:rsidR="00984F72">
        <w:rPr>
          <w:sz w:val="15"/>
          <w:szCs w:val="15"/>
        </w:rPr>
        <w:t xml:space="preserve">. </w:t>
      </w:r>
      <w:r w:rsidR="00751158">
        <w:rPr>
          <w:sz w:val="15"/>
          <w:szCs w:val="15"/>
        </w:rPr>
        <w:t>Arran: Ecologypress.</w:t>
      </w:r>
    </w:p>
    <w:p w14:paraId="3B432616" w14:textId="21CBAC5C" w:rsidR="00984F72" w:rsidRDefault="00984F72" w:rsidP="0068688F">
      <w:pPr>
        <w:ind w:left="1701" w:right="1701"/>
        <w:rPr>
          <w:sz w:val="15"/>
          <w:szCs w:val="15"/>
        </w:rPr>
      </w:pPr>
      <w:r>
        <w:rPr>
          <w:sz w:val="15"/>
          <w:szCs w:val="15"/>
        </w:rPr>
        <w:t xml:space="preserve">Johnson, Peter. (2026), </w:t>
      </w:r>
      <w:r w:rsidRPr="00271AC8">
        <w:rPr>
          <w:i/>
          <w:iCs/>
          <w:sz w:val="15"/>
          <w:szCs w:val="15"/>
        </w:rPr>
        <w:t>Michel Serres and the Planetary Emergency</w:t>
      </w:r>
      <w:r>
        <w:rPr>
          <w:sz w:val="15"/>
          <w:szCs w:val="15"/>
        </w:rPr>
        <w:t>.</w:t>
      </w:r>
      <w:r w:rsidR="00751158">
        <w:rPr>
          <w:sz w:val="15"/>
          <w:szCs w:val="15"/>
        </w:rPr>
        <w:t xml:space="preserve"> Arran: EcologyPress. </w:t>
      </w:r>
      <w:r w:rsidR="00271AC8">
        <w:rPr>
          <w:sz w:val="15"/>
          <w:szCs w:val="15"/>
        </w:rPr>
        <w:t>eBook.</w:t>
      </w:r>
    </w:p>
    <w:p w14:paraId="418290E7" w14:textId="48186EB7" w:rsidR="00A50B84" w:rsidRPr="000B0AC7" w:rsidRDefault="00A50B84" w:rsidP="0068688F">
      <w:pPr>
        <w:ind w:left="1701" w:right="1701"/>
        <w:rPr>
          <w:sz w:val="15"/>
          <w:szCs w:val="15"/>
        </w:rPr>
      </w:pPr>
      <w:r w:rsidRPr="000B0AC7">
        <w:rPr>
          <w:sz w:val="15"/>
          <w:szCs w:val="15"/>
        </w:rPr>
        <w:t xml:space="preserve">Margulis, Lynn and Fester, René. (1991), </w:t>
      </w:r>
      <w:r w:rsidRPr="000B0AC7">
        <w:rPr>
          <w:i/>
          <w:sz w:val="15"/>
          <w:szCs w:val="15"/>
        </w:rPr>
        <w:t>Symbiosis as a Source of Evolutionary Innovation: Speciation and Morphogenesis.</w:t>
      </w:r>
      <w:r w:rsidRPr="000B0AC7">
        <w:rPr>
          <w:sz w:val="15"/>
          <w:szCs w:val="15"/>
        </w:rPr>
        <w:t xml:space="preserve"> Cambridge, MA: MIT Press. </w:t>
      </w:r>
    </w:p>
    <w:p w14:paraId="48FDC55C" w14:textId="77777777" w:rsidR="00A50B84" w:rsidRPr="000B0AC7" w:rsidRDefault="00A50B84" w:rsidP="0068688F">
      <w:pPr>
        <w:ind w:left="1701" w:right="1701"/>
        <w:rPr>
          <w:sz w:val="15"/>
          <w:szCs w:val="15"/>
        </w:rPr>
      </w:pPr>
      <w:r w:rsidRPr="000B0AC7">
        <w:rPr>
          <w:sz w:val="15"/>
          <w:szCs w:val="15"/>
        </w:rPr>
        <w:t xml:space="preserve">Serres, Michel. (1995), </w:t>
      </w:r>
      <w:r w:rsidRPr="00406AFE">
        <w:rPr>
          <w:i/>
          <w:iCs/>
          <w:sz w:val="15"/>
          <w:szCs w:val="15"/>
        </w:rPr>
        <w:t>The Natural Contract</w:t>
      </w:r>
      <w:r w:rsidRPr="000B0AC7">
        <w:rPr>
          <w:sz w:val="15"/>
          <w:szCs w:val="15"/>
        </w:rPr>
        <w:t xml:space="preserve">, trans. E. MacArthur and W. Paulson, Michigan: University of Michigan Press.  </w:t>
      </w:r>
    </w:p>
    <w:p w14:paraId="4A893349" w14:textId="77777777" w:rsidR="00A50B84" w:rsidRPr="000B0AC7" w:rsidRDefault="00A50B84" w:rsidP="0068688F">
      <w:pPr>
        <w:ind w:left="1701" w:right="1701"/>
        <w:rPr>
          <w:sz w:val="15"/>
          <w:szCs w:val="15"/>
        </w:rPr>
      </w:pPr>
      <w:r w:rsidRPr="000B0AC7">
        <w:rPr>
          <w:sz w:val="15"/>
          <w:szCs w:val="15"/>
        </w:rPr>
        <w:t xml:space="preserve">Serres, Michel. (2008), </w:t>
      </w:r>
      <w:r w:rsidRPr="000B0AC7">
        <w:rPr>
          <w:i/>
          <w:sz w:val="15"/>
          <w:szCs w:val="15"/>
        </w:rPr>
        <w:t>La Guerre mondiale</w:t>
      </w:r>
      <w:r w:rsidRPr="000B0AC7">
        <w:rPr>
          <w:sz w:val="15"/>
          <w:szCs w:val="15"/>
        </w:rPr>
        <w:t xml:space="preserve">. Paris: Le Pommier. </w:t>
      </w:r>
    </w:p>
    <w:p w14:paraId="0C8161B2" w14:textId="77777777" w:rsidR="00A50B84" w:rsidRPr="000B0AC7" w:rsidRDefault="00A50B84" w:rsidP="0068688F">
      <w:pPr>
        <w:ind w:left="1701" w:right="1701"/>
        <w:rPr>
          <w:sz w:val="15"/>
          <w:szCs w:val="15"/>
        </w:rPr>
      </w:pPr>
      <w:r w:rsidRPr="000B0AC7">
        <w:rPr>
          <w:sz w:val="15"/>
          <w:szCs w:val="15"/>
        </w:rPr>
        <w:t xml:space="preserve">Serres, Michel. (2011), </w:t>
      </w:r>
      <w:r w:rsidRPr="00406AFE">
        <w:rPr>
          <w:i/>
          <w:iCs/>
          <w:sz w:val="15"/>
          <w:szCs w:val="15"/>
        </w:rPr>
        <w:t>Malfeasance: Appropriation Through Pollution</w:t>
      </w:r>
      <w:r w:rsidRPr="000B0AC7">
        <w:rPr>
          <w:sz w:val="15"/>
          <w:szCs w:val="15"/>
        </w:rPr>
        <w:t xml:space="preserve">, trans. A. </w:t>
      </w:r>
      <w:proofErr w:type="spellStart"/>
      <w:r w:rsidRPr="000B0AC7">
        <w:rPr>
          <w:sz w:val="15"/>
          <w:szCs w:val="15"/>
        </w:rPr>
        <w:t>Feenberg</w:t>
      </w:r>
      <w:proofErr w:type="spellEnd"/>
      <w:r w:rsidRPr="000B0AC7">
        <w:rPr>
          <w:sz w:val="15"/>
          <w:szCs w:val="15"/>
        </w:rPr>
        <w:t xml:space="preserve">-Dibon, Stanford: Stanford University Press.  </w:t>
      </w:r>
    </w:p>
    <w:p w14:paraId="43EEDC92" w14:textId="77777777" w:rsidR="00A50B84" w:rsidRDefault="00A50B84" w:rsidP="0068688F">
      <w:pPr>
        <w:ind w:left="1701" w:right="1701"/>
        <w:rPr>
          <w:sz w:val="15"/>
          <w:szCs w:val="15"/>
        </w:rPr>
      </w:pPr>
      <w:r w:rsidRPr="000B0AC7">
        <w:rPr>
          <w:sz w:val="15"/>
          <w:szCs w:val="15"/>
        </w:rPr>
        <w:lastRenderedPageBreak/>
        <w:t xml:space="preserve">Serres, Michel. (2014) </w:t>
      </w:r>
      <w:r w:rsidRPr="00406AFE">
        <w:rPr>
          <w:i/>
          <w:iCs/>
          <w:sz w:val="15"/>
          <w:szCs w:val="15"/>
        </w:rPr>
        <w:t>Times of Crisis</w:t>
      </w:r>
      <w:r w:rsidRPr="000B0AC7">
        <w:rPr>
          <w:sz w:val="15"/>
          <w:szCs w:val="15"/>
        </w:rPr>
        <w:t xml:space="preserve">, trans. A. </w:t>
      </w:r>
      <w:proofErr w:type="spellStart"/>
      <w:r w:rsidRPr="000B0AC7">
        <w:rPr>
          <w:sz w:val="15"/>
          <w:szCs w:val="15"/>
        </w:rPr>
        <w:t>FeenbergDibon</w:t>
      </w:r>
      <w:proofErr w:type="spellEnd"/>
      <w:r w:rsidRPr="000B0AC7">
        <w:rPr>
          <w:sz w:val="15"/>
          <w:szCs w:val="15"/>
        </w:rPr>
        <w:t xml:space="preserve">, London: Bloomsbury. </w:t>
      </w:r>
    </w:p>
    <w:p w14:paraId="10426702" w14:textId="77777777" w:rsidR="00677637" w:rsidRDefault="00677637" w:rsidP="00677637">
      <w:pPr>
        <w:ind w:left="1033" w:right="50" w:firstLine="668"/>
        <w:rPr>
          <w:i/>
          <w:sz w:val="15"/>
          <w:szCs w:val="15"/>
        </w:rPr>
      </w:pPr>
      <w:r w:rsidRPr="00677637">
        <w:rPr>
          <w:sz w:val="15"/>
          <w:szCs w:val="15"/>
        </w:rPr>
        <w:t xml:space="preserve">Serres, Michel. (2014b), </w:t>
      </w:r>
      <w:proofErr w:type="spellStart"/>
      <w:r w:rsidRPr="00677637">
        <w:rPr>
          <w:i/>
          <w:sz w:val="15"/>
          <w:szCs w:val="15"/>
        </w:rPr>
        <w:t>Pantopie</w:t>
      </w:r>
      <w:proofErr w:type="spellEnd"/>
      <w:r w:rsidRPr="00677637">
        <w:rPr>
          <w:i/>
          <w:sz w:val="15"/>
          <w:szCs w:val="15"/>
        </w:rPr>
        <w:t xml:space="preserve">: De Hermès à petite </w:t>
      </w:r>
      <w:proofErr w:type="spellStart"/>
      <w:r w:rsidRPr="00677637">
        <w:rPr>
          <w:i/>
          <w:sz w:val="15"/>
          <w:szCs w:val="15"/>
        </w:rPr>
        <w:t>poucette</w:t>
      </w:r>
      <w:proofErr w:type="spellEnd"/>
      <w:r w:rsidRPr="00677637">
        <w:rPr>
          <w:i/>
          <w:sz w:val="15"/>
          <w:szCs w:val="15"/>
        </w:rPr>
        <w:t xml:space="preserve">. </w:t>
      </w:r>
      <w:proofErr w:type="spellStart"/>
      <w:r w:rsidRPr="00677637">
        <w:rPr>
          <w:i/>
          <w:sz w:val="15"/>
          <w:szCs w:val="15"/>
        </w:rPr>
        <w:t>Entretiens</w:t>
      </w:r>
      <w:proofErr w:type="spellEnd"/>
      <w:r w:rsidRPr="00677637">
        <w:rPr>
          <w:i/>
          <w:sz w:val="15"/>
          <w:szCs w:val="15"/>
        </w:rPr>
        <w:t xml:space="preserve"> avec </w:t>
      </w:r>
    </w:p>
    <w:p w14:paraId="0ED03FBE" w14:textId="77777777" w:rsidR="00677637" w:rsidRDefault="00677637" w:rsidP="00677637">
      <w:pPr>
        <w:ind w:left="1033" w:right="50" w:firstLine="668"/>
        <w:rPr>
          <w:sz w:val="15"/>
          <w:szCs w:val="15"/>
        </w:rPr>
      </w:pPr>
      <w:r w:rsidRPr="00677637">
        <w:rPr>
          <w:i/>
          <w:sz w:val="15"/>
          <w:szCs w:val="15"/>
        </w:rPr>
        <w:t xml:space="preserve">Martin Legros et Sven </w:t>
      </w:r>
      <w:proofErr w:type="spellStart"/>
      <w:r w:rsidRPr="00677637">
        <w:rPr>
          <w:i/>
          <w:sz w:val="15"/>
          <w:szCs w:val="15"/>
        </w:rPr>
        <w:t>Ortoli</w:t>
      </w:r>
      <w:proofErr w:type="spellEnd"/>
      <w:r w:rsidRPr="00677637">
        <w:rPr>
          <w:sz w:val="15"/>
          <w:szCs w:val="15"/>
        </w:rPr>
        <w:t>. Paris: Le Pommier.</w:t>
      </w:r>
      <w:r>
        <w:t xml:space="preserve"> </w:t>
      </w:r>
    </w:p>
    <w:p w14:paraId="6A0D6F79" w14:textId="146C0388" w:rsidR="00530AE6" w:rsidRDefault="00A50B84" w:rsidP="00677637">
      <w:pPr>
        <w:ind w:left="1033" w:right="50" w:firstLine="668"/>
        <w:rPr>
          <w:sz w:val="15"/>
          <w:szCs w:val="15"/>
        </w:rPr>
      </w:pPr>
      <w:r w:rsidRPr="000B0AC7">
        <w:rPr>
          <w:sz w:val="15"/>
          <w:szCs w:val="15"/>
        </w:rPr>
        <w:t xml:space="preserve">Serres, Michel. (2020), </w:t>
      </w:r>
      <w:r w:rsidRPr="00594F22">
        <w:rPr>
          <w:i/>
          <w:iCs/>
          <w:sz w:val="15"/>
          <w:szCs w:val="15"/>
        </w:rPr>
        <w:t>Branches</w:t>
      </w:r>
      <w:r w:rsidRPr="000B0AC7">
        <w:rPr>
          <w:sz w:val="15"/>
          <w:szCs w:val="15"/>
        </w:rPr>
        <w:t>, trans. R. Burks, London: Bloomsbury</w:t>
      </w:r>
    </w:p>
    <w:p w14:paraId="221249F2" w14:textId="00C6DB60" w:rsidR="0041478B" w:rsidRDefault="0041478B" w:rsidP="00BD1E60">
      <w:pPr>
        <w:ind w:left="1701" w:right="1701"/>
      </w:pPr>
      <w:r w:rsidRPr="003A139E">
        <w:rPr>
          <w:sz w:val="15"/>
          <w:szCs w:val="15"/>
        </w:rPr>
        <w:t>See my website</w:t>
      </w:r>
      <w:r w:rsidR="00CF3A08">
        <w:rPr>
          <w:sz w:val="15"/>
          <w:szCs w:val="15"/>
        </w:rPr>
        <w:t xml:space="preserve"> for more</w:t>
      </w:r>
      <w:r w:rsidRPr="003A139E">
        <w:rPr>
          <w:sz w:val="15"/>
          <w:szCs w:val="15"/>
        </w:rPr>
        <w:t xml:space="preserve">:  </w:t>
      </w:r>
      <w:hyperlink r:id="rId9" w:history="1">
        <w:r w:rsidRPr="003A139E">
          <w:rPr>
            <w:rStyle w:val="Hyperlink"/>
            <w:sz w:val="15"/>
            <w:szCs w:val="15"/>
          </w:rPr>
          <w:t>https://michelserresclimatecrisis.com/</w:t>
        </w:r>
      </w:hyperlink>
    </w:p>
    <w:p w14:paraId="762E7858" w14:textId="77777777" w:rsidR="00677637" w:rsidRPr="00FD0C15" w:rsidRDefault="00677637" w:rsidP="00BD1E60">
      <w:pPr>
        <w:ind w:left="1701" w:right="1701"/>
        <w:rPr>
          <w:sz w:val="15"/>
          <w:szCs w:val="15"/>
        </w:rPr>
      </w:pPr>
    </w:p>
    <w:sectPr w:rsidR="00677637" w:rsidRPr="00FD0C15">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24C85" w14:textId="77777777" w:rsidR="00EE2963" w:rsidRDefault="00EE2963" w:rsidP="00F33EED">
      <w:pPr>
        <w:spacing w:after="0"/>
      </w:pPr>
      <w:r>
        <w:separator/>
      </w:r>
    </w:p>
  </w:endnote>
  <w:endnote w:type="continuationSeparator" w:id="0">
    <w:p w14:paraId="474B2442" w14:textId="77777777" w:rsidR="00EE2963" w:rsidRDefault="00EE2963" w:rsidP="00F33EED">
      <w:pPr>
        <w:spacing w:after="0"/>
      </w:pPr>
      <w:r>
        <w:continuationSeparator/>
      </w:r>
    </w:p>
  </w:endnote>
  <w:endnote w:id="1">
    <w:p w14:paraId="4C443D2E" w14:textId="32D2411A" w:rsidR="003A139E" w:rsidRPr="001E7F65" w:rsidRDefault="003A139E" w:rsidP="001E7F65">
      <w:pPr>
        <w:pStyle w:val="p1"/>
        <w:ind w:left="1134" w:right="1134"/>
        <w:rPr>
          <w:rFonts w:ascii="Times New Roman" w:hAnsi="Times New Roman"/>
          <w:sz w:val="15"/>
          <w:szCs w:val="15"/>
        </w:rPr>
      </w:pPr>
      <w:r w:rsidRPr="003A139E">
        <w:rPr>
          <w:rStyle w:val="EndnoteReference"/>
          <w:rFonts w:ascii="Times New Roman" w:hAnsi="Times New Roman"/>
          <w:sz w:val="15"/>
          <w:szCs w:val="15"/>
        </w:rPr>
        <w:endnoteRef/>
      </w:r>
      <w:r w:rsidRPr="003A139E">
        <w:rPr>
          <w:rFonts w:ascii="Times New Roman" w:hAnsi="Times New Roman"/>
          <w:sz w:val="15"/>
          <w:szCs w:val="15"/>
        </w:rPr>
        <w:t xml:space="preserve"> The Global Justice Project is a collective research initiative developed by the World Inequality Lab. The project involves a team of 45 contributors. In addition, more than 200 researchers participated in the construction of the World Inequality Database used in this research. Coordinators </w:t>
      </w:r>
      <w:proofErr w:type="gramStart"/>
      <w:r w:rsidRPr="003A139E">
        <w:rPr>
          <w:rFonts w:ascii="Times New Roman" w:hAnsi="Times New Roman"/>
          <w:sz w:val="15"/>
          <w:szCs w:val="15"/>
        </w:rPr>
        <w:t>include:</w:t>
      </w:r>
      <w:proofErr w:type="gramEnd"/>
      <w:r w:rsidRPr="003A139E">
        <w:rPr>
          <w:rFonts w:ascii="Times New Roman" w:hAnsi="Times New Roman"/>
          <w:sz w:val="15"/>
          <w:szCs w:val="15"/>
        </w:rPr>
        <w:t xml:space="preserve">  Lucas Chancel, Jonas Dietrich, Cornelia Mohren, Rowaida </w:t>
      </w:r>
      <w:proofErr w:type="spellStart"/>
      <w:r w:rsidRPr="003A139E">
        <w:rPr>
          <w:rFonts w:ascii="Times New Roman" w:hAnsi="Times New Roman"/>
          <w:sz w:val="15"/>
          <w:szCs w:val="15"/>
        </w:rPr>
        <w:t>Moshrif</w:t>
      </w:r>
      <w:proofErr w:type="spellEnd"/>
      <w:r w:rsidRPr="003A139E">
        <w:rPr>
          <w:rFonts w:ascii="Times New Roman" w:hAnsi="Times New Roman"/>
          <w:sz w:val="15"/>
          <w:szCs w:val="15"/>
        </w:rPr>
        <w:t xml:space="preserve">, Moritz </w:t>
      </w:r>
      <w:proofErr w:type="spellStart"/>
      <w:r w:rsidRPr="003A139E">
        <w:rPr>
          <w:rFonts w:ascii="Times New Roman" w:hAnsi="Times New Roman"/>
          <w:sz w:val="15"/>
          <w:szCs w:val="15"/>
        </w:rPr>
        <w:t>Odersky</w:t>
      </w:r>
      <w:proofErr w:type="spellEnd"/>
      <w:r w:rsidRPr="003A139E">
        <w:rPr>
          <w:rFonts w:ascii="Times New Roman" w:hAnsi="Times New Roman"/>
          <w:sz w:val="15"/>
          <w:szCs w:val="15"/>
        </w:rPr>
        <w:t xml:space="preserve">, Thomas Piketty and Anmol </w:t>
      </w:r>
      <w:proofErr w:type="spellStart"/>
      <w:r w:rsidRPr="003A139E">
        <w:rPr>
          <w:rFonts w:ascii="Times New Roman" w:hAnsi="Times New Roman"/>
          <w:sz w:val="15"/>
          <w:szCs w:val="15"/>
        </w:rPr>
        <w:t>Somanchi</w:t>
      </w:r>
      <w:proofErr w:type="spellEnd"/>
      <w:r w:rsidRPr="003A139E">
        <w:rPr>
          <w:rFonts w:ascii="Times New Roman" w:hAnsi="Times New Roman"/>
          <w:sz w:val="15"/>
          <w:szCs w:val="15"/>
        </w:rPr>
        <w:t>.</w:t>
      </w:r>
    </w:p>
  </w:endnote>
  <w:endnote w:id="2">
    <w:p w14:paraId="588309ED" w14:textId="77777777" w:rsidR="00B260A0" w:rsidRPr="003A139E" w:rsidRDefault="00B260A0" w:rsidP="00C22646">
      <w:pPr>
        <w:ind w:left="1134" w:right="1134"/>
        <w:rPr>
          <w:rStyle w:val="apple-converted-space"/>
          <w:rFonts w:eastAsiaTheme="majorEastAsia"/>
          <w:sz w:val="15"/>
          <w:szCs w:val="15"/>
        </w:rPr>
      </w:pPr>
      <w:r w:rsidRPr="003A139E">
        <w:rPr>
          <w:rStyle w:val="EndnoteReference"/>
          <w:sz w:val="15"/>
          <w:szCs w:val="15"/>
        </w:rPr>
        <w:endnoteRef/>
      </w:r>
      <w:r w:rsidRPr="003A139E">
        <w:rPr>
          <w:sz w:val="15"/>
          <w:szCs w:val="15"/>
        </w:rPr>
        <w:t xml:space="preserve"> The basic structure of the global wealth tax schedule = tax rates rise gradually from 0% at the level of 10 times average world per adult wealth (about 1.1 million Euros in 2026) to 1% at 20 times average wealth (2.2 million), 3% at 50 times average wealth (5.5 million), 5% at 100 times average wealth (11 million), 10% at 500 times average wealth (55 million), 15% at 1000 times average wealth (110 million) and 20% at 5000 times average wealth (550 million).</w:t>
      </w:r>
      <w:r w:rsidRPr="003A139E">
        <w:rPr>
          <w:rStyle w:val="apple-converted-space"/>
          <w:rFonts w:eastAsiaTheme="majorEastAsia"/>
          <w:sz w:val="15"/>
          <w:szCs w:val="15"/>
        </w:rPr>
        <w:t> </w:t>
      </w:r>
    </w:p>
    <w:p w14:paraId="2FAC0985" w14:textId="7CF0EC77" w:rsidR="00B260A0" w:rsidRPr="00576C9A" w:rsidRDefault="003628B2" w:rsidP="00C22646">
      <w:pPr>
        <w:ind w:left="1134" w:right="1134"/>
        <w:rPr>
          <w:color w:val="000000" w:themeColor="text1"/>
          <w:sz w:val="15"/>
          <w:szCs w:val="15"/>
        </w:rPr>
      </w:pPr>
      <w:r w:rsidRPr="003A139E">
        <w:rPr>
          <w:color w:val="000000" w:themeColor="text1"/>
          <w:sz w:val="15"/>
          <w:szCs w:val="15"/>
        </w:rPr>
        <w:t xml:space="preserve">At present , per capita monthly gross national income ranges from €290 in Sub-Saharan Africa to €4,590 in North America/Oceania (a 16-fold gap). The objective  means no less than a ‘global income convergence to 60,000 Euros (PPP 2025) per year (5,000 Euros per month). </w:t>
      </w:r>
      <w:r w:rsidRPr="003A139E">
        <w:rPr>
          <w:color w:val="000000" w:themeColor="text1"/>
          <w:sz w:val="15"/>
          <w:szCs w:val="15"/>
          <w:shd w:val="clear" w:color="auto" w:fill="FFFFFF"/>
        </w:rPr>
        <w:t>At the global level, about 89% of the population will see their annual monetary income more than double between 2025 and 2100, while less than 2% experience an income decline.</w:t>
      </w:r>
    </w:p>
  </w:endnote>
  <w:endnote w:id="3">
    <w:p w14:paraId="0A12BF8E" w14:textId="190FD9EB" w:rsidR="00F120CB" w:rsidRPr="003A139E" w:rsidRDefault="00F6260A" w:rsidP="00C22646">
      <w:pPr>
        <w:pStyle w:val="Heading1"/>
        <w:spacing w:before="0" w:after="0"/>
        <w:ind w:left="1134" w:right="1134"/>
        <w:rPr>
          <w:rFonts w:ascii="Times New Roman" w:hAnsi="Times New Roman" w:cs="Times New Roman"/>
          <w:color w:val="000000"/>
          <w:sz w:val="15"/>
          <w:szCs w:val="15"/>
        </w:rPr>
      </w:pPr>
      <w:r w:rsidRPr="003A139E">
        <w:rPr>
          <w:rStyle w:val="EndnoteReference"/>
          <w:rFonts w:ascii="Times New Roman" w:hAnsi="Times New Roman" w:cs="Times New Roman"/>
          <w:sz w:val="15"/>
          <w:szCs w:val="15"/>
        </w:rPr>
        <w:endnoteRef/>
      </w:r>
      <w:r w:rsidRPr="003A139E">
        <w:rPr>
          <w:rFonts w:ascii="Times New Roman" w:hAnsi="Times New Roman" w:cs="Times New Roman"/>
          <w:sz w:val="15"/>
          <w:szCs w:val="15"/>
        </w:rPr>
        <w:t xml:space="preserve"> </w:t>
      </w:r>
      <w:r w:rsidR="000C1652" w:rsidRPr="003A139E">
        <w:rPr>
          <w:rFonts w:ascii="Times New Roman" w:hAnsi="Times New Roman" w:cs="Times New Roman"/>
          <w:sz w:val="15"/>
          <w:szCs w:val="15"/>
        </w:rPr>
        <w:t xml:space="preserve">David </w:t>
      </w:r>
      <w:r w:rsidRPr="003A139E">
        <w:rPr>
          <w:rFonts w:ascii="Times New Roman" w:hAnsi="Times New Roman" w:cs="Times New Roman"/>
          <w:sz w:val="15"/>
          <w:szCs w:val="15"/>
        </w:rPr>
        <w:t>Graeber offer</w:t>
      </w:r>
      <w:r w:rsidR="007375BE" w:rsidRPr="003A139E">
        <w:rPr>
          <w:rFonts w:ascii="Times New Roman" w:hAnsi="Times New Roman" w:cs="Times New Roman"/>
          <w:sz w:val="15"/>
          <w:szCs w:val="15"/>
        </w:rPr>
        <w:t xml:space="preserve">s a </w:t>
      </w:r>
      <w:proofErr w:type="gramStart"/>
      <w:r w:rsidRPr="003A139E">
        <w:rPr>
          <w:rFonts w:ascii="Times New Roman" w:hAnsi="Times New Roman" w:cs="Times New Roman"/>
          <w:sz w:val="15"/>
          <w:szCs w:val="15"/>
        </w:rPr>
        <w:t>critical perspectives</w:t>
      </w:r>
      <w:proofErr w:type="gramEnd"/>
      <w:r w:rsidRPr="003A139E">
        <w:rPr>
          <w:rFonts w:ascii="Times New Roman" w:hAnsi="Times New Roman" w:cs="Times New Roman"/>
          <w:sz w:val="15"/>
          <w:szCs w:val="15"/>
        </w:rPr>
        <w:t xml:space="preserve"> on calls for ‘eq</w:t>
      </w:r>
      <w:r w:rsidR="00882806" w:rsidRPr="003A139E">
        <w:rPr>
          <w:rFonts w:ascii="Times New Roman" w:hAnsi="Times New Roman" w:cs="Times New Roman"/>
          <w:sz w:val="15"/>
          <w:szCs w:val="15"/>
        </w:rPr>
        <w:t>ua</w:t>
      </w:r>
      <w:r w:rsidRPr="003A139E">
        <w:rPr>
          <w:rFonts w:ascii="Times New Roman" w:hAnsi="Times New Roman" w:cs="Times New Roman"/>
          <w:sz w:val="15"/>
          <w:szCs w:val="15"/>
        </w:rPr>
        <w:t>lity.</w:t>
      </w:r>
      <w:r w:rsidR="000C1652" w:rsidRPr="003A139E">
        <w:rPr>
          <w:rFonts w:ascii="Times New Roman" w:hAnsi="Times New Roman" w:cs="Times New Roman"/>
          <w:sz w:val="15"/>
          <w:szCs w:val="15"/>
        </w:rPr>
        <w:t xml:space="preserve"> See ‘</w:t>
      </w:r>
      <w:r w:rsidR="000C1652" w:rsidRPr="003A139E">
        <w:rPr>
          <w:rFonts w:ascii="Times New Roman" w:hAnsi="Times New Roman" w:cs="Times New Roman"/>
          <w:color w:val="000000"/>
          <w:sz w:val="15"/>
          <w:szCs w:val="15"/>
        </w:rPr>
        <w:t>How to change the course of human history (at least, the part that’s already happened)’</w:t>
      </w:r>
      <w:r w:rsidR="007375BE" w:rsidRPr="003A139E">
        <w:rPr>
          <w:rFonts w:ascii="Times New Roman" w:hAnsi="Times New Roman" w:cs="Times New Roman"/>
          <w:color w:val="000000"/>
          <w:sz w:val="15"/>
          <w:szCs w:val="15"/>
        </w:rPr>
        <w:t>:</w:t>
      </w:r>
      <w:r w:rsidR="00F120CB" w:rsidRPr="003A139E">
        <w:rPr>
          <w:rFonts w:ascii="Times New Roman" w:hAnsi="Times New Roman" w:cs="Times New Roman"/>
          <w:color w:val="000000"/>
          <w:sz w:val="15"/>
          <w:szCs w:val="15"/>
        </w:rPr>
        <w:t xml:space="preserve"> </w:t>
      </w:r>
    </w:p>
    <w:p w14:paraId="43169577" w14:textId="77777777" w:rsidR="00F120CB" w:rsidRPr="003A139E" w:rsidRDefault="00F120CB" w:rsidP="00C22646">
      <w:pPr>
        <w:pStyle w:val="Heading1"/>
        <w:spacing w:before="0" w:after="0"/>
        <w:ind w:left="1134" w:right="1134"/>
        <w:rPr>
          <w:rFonts w:ascii="Times New Roman" w:hAnsi="Times New Roman" w:cs="Times New Roman"/>
          <w:color w:val="000000"/>
          <w:sz w:val="15"/>
          <w:szCs w:val="15"/>
        </w:rPr>
      </w:pPr>
    </w:p>
    <w:p w14:paraId="5C27600E" w14:textId="50247954" w:rsidR="000C1652" w:rsidRPr="003A139E" w:rsidRDefault="00F120CB" w:rsidP="00C22646">
      <w:pPr>
        <w:pStyle w:val="Heading1"/>
        <w:spacing w:before="0" w:after="0"/>
        <w:ind w:left="1134" w:right="1134"/>
        <w:rPr>
          <w:rFonts w:ascii="Times New Roman" w:hAnsi="Times New Roman" w:cs="Times New Roman"/>
          <w:color w:val="000000"/>
          <w:sz w:val="15"/>
          <w:szCs w:val="15"/>
        </w:rPr>
      </w:pPr>
      <w:hyperlink r:id="rId1" w:history="1">
        <w:r w:rsidRPr="003A139E">
          <w:rPr>
            <w:rStyle w:val="Hyperlink"/>
            <w:rFonts w:ascii="Times New Roman" w:hAnsi="Times New Roman" w:cs="Times New Roman"/>
            <w:sz w:val="15"/>
            <w:szCs w:val="15"/>
          </w:rPr>
          <w:t>https://davidgraeber.org/articles/how-to-change-the-course-of-human-history-at-least-the-part-thats-already-happened/</w:t>
        </w:r>
      </w:hyperlink>
    </w:p>
    <w:p w14:paraId="25859C97" w14:textId="6D9CE4AE" w:rsidR="00F6260A" w:rsidRPr="003A139E" w:rsidRDefault="00F6260A" w:rsidP="005101A5">
      <w:pPr>
        <w:pStyle w:val="EndnoteText"/>
        <w:ind w:left="0" w:right="1134"/>
        <w:rPr>
          <w:sz w:val="15"/>
          <w:szCs w:val="15"/>
        </w:rPr>
      </w:pPr>
    </w:p>
  </w:endnote>
  <w:endnote w:id="4">
    <w:p w14:paraId="0E2E4F5B" w14:textId="4B029312" w:rsidR="00E410A7" w:rsidRPr="003A139E" w:rsidRDefault="00E410A7" w:rsidP="00E12462">
      <w:pPr>
        <w:pStyle w:val="EndnoteText"/>
        <w:ind w:left="414" w:right="1134" w:firstLine="720"/>
        <w:rPr>
          <w:sz w:val="15"/>
          <w:szCs w:val="15"/>
        </w:rPr>
      </w:pPr>
      <w:r w:rsidRPr="003A139E">
        <w:rPr>
          <w:rStyle w:val="EndnoteReference"/>
          <w:sz w:val="15"/>
          <w:szCs w:val="15"/>
        </w:rPr>
        <w:endnoteRef/>
      </w:r>
      <w:r w:rsidRPr="003A139E">
        <w:rPr>
          <w:sz w:val="15"/>
          <w:szCs w:val="15"/>
        </w:rPr>
        <w:t xml:space="preserve"> See</w:t>
      </w:r>
      <w:r w:rsidR="00F91212" w:rsidRPr="003A139E">
        <w:rPr>
          <w:sz w:val="15"/>
          <w:szCs w:val="15"/>
        </w:rPr>
        <w:t xml:space="preserve"> my website: </w:t>
      </w:r>
      <w:r w:rsidRPr="003A139E">
        <w:rPr>
          <w:sz w:val="15"/>
          <w:szCs w:val="15"/>
        </w:rPr>
        <w:t xml:space="preserve"> </w:t>
      </w:r>
      <w:hyperlink r:id="rId2" w:history="1">
        <w:r w:rsidR="00F91212" w:rsidRPr="003A139E">
          <w:rPr>
            <w:rStyle w:val="Hyperlink"/>
            <w:sz w:val="15"/>
            <w:szCs w:val="15"/>
          </w:rPr>
          <w:t>https://michelserresclimatecrisis.com/</w:t>
        </w:r>
      </w:hyperlink>
    </w:p>
    <w:p w14:paraId="44B96042" w14:textId="77777777" w:rsidR="00F91212" w:rsidRPr="003A139E" w:rsidRDefault="00F91212" w:rsidP="00C22646">
      <w:pPr>
        <w:pStyle w:val="EndnoteText"/>
        <w:ind w:left="1134" w:right="1134"/>
        <w:rPr>
          <w:sz w:val="15"/>
          <w:szCs w:val="15"/>
        </w:rPr>
      </w:pPr>
    </w:p>
  </w:endnote>
  <w:endnote w:id="5">
    <w:p w14:paraId="555A8FE7" w14:textId="77777777" w:rsidR="007C0886" w:rsidRPr="003A139E" w:rsidRDefault="00DC2078" w:rsidP="001F55BF">
      <w:pPr>
        <w:ind w:left="414" w:right="1134" w:firstLine="720"/>
        <w:rPr>
          <w:sz w:val="15"/>
          <w:szCs w:val="15"/>
        </w:rPr>
      </w:pPr>
      <w:r w:rsidRPr="003A139E">
        <w:rPr>
          <w:rStyle w:val="EndnoteReference"/>
          <w:sz w:val="15"/>
          <w:szCs w:val="15"/>
        </w:rPr>
        <w:endnoteRef/>
      </w:r>
      <w:r w:rsidRPr="003A139E">
        <w:rPr>
          <w:sz w:val="15"/>
          <w:szCs w:val="15"/>
        </w:rPr>
        <w:t xml:space="preserve"> </w:t>
      </w:r>
      <w:r w:rsidR="007C0886" w:rsidRPr="003A139E">
        <w:rPr>
          <w:sz w:val="15"/>
          <w:szCs w:val="15"/>
        </w:rPr>
        <w:t>The list would be very long but might include:</w:t>
      </w:r>
    </w:p>
    <w:p w14:paraId="1A51A889" w14:textId="77777777" w:rsidR="007C0886" w:rsidRPr="003A139E" w:rsidRDefault="007C0886" w:rsidP="00C22646">
      <w:pPr>
        <w:ind w:left="1134" w:right="1134" w:firstLine="720"/>
        <w:rPr>
          <w:sz w:val="15"/>
          <w:szCs w:val="15"/>
        </w:rPr>
      </w:pPr>
      <w:r w:rsidRPr="003A139E">
        <w:rPr>
          <w:sz w:val="15"/>
          <w:szCs w:val="15"/>
        </w:rPr>
        <w:t xml:space="preserve">Christian, David. (2018), </w:t>
      </w:r>
      <w:r w:rsidRPr="003A139E">
        <w:rPr>
          <w:i/>
          <w:sz w:val="15"/>
          <w:szCs w:val="15"/>
        </w:rPr>
        <w:t>Origin Story: A Big History of Everything</w:t>
      </w:r>
      <w:r w:rsidRPr="003A139E">
        <w:rPr>
          <w:sz w:val="15"/>
          <w:szCs w:val="15"/>
        </w:rPr>
        <w:t xml:space="preserve">. London: Penguin. </w:t>
      </w:r>
    </w:p>
    <w:p w14:paraId="49BB5228" w14:textId="77777777" w:rsidR="007C0886" w:rsidRPr="003A139E" w:rsidRDefault="007C0886" w:rsidP="00C22646">
      <w:pPr>
        <w:ind w:left="1134" w:right="1134" w:firstLine="720"/>
        <w:rPr>
          <w:sz w:val="15"/>
          <w:szCs w:val="15"/>
        </w:rPr>
      </w:pPr>
      <w:r w:rsidRPr="003A139E">
        <w:rPr>
          <w:sz w:val="15"/>
          <w:szCs w:val="15"/>
        </w:rPr>
        <w:t xml:space="preserve">Christian, David. (2022), </w:t>
      </w:r>
      <w:r w:rsidRPr="003A139E">
        <w:rPr>
          <w:i/>
          <w:sz w:val="15"/>
          <w:szCs w:val="15"/>
        </w:rPr>
        <w:t>Future Stories</w:t>
      </w:r>
      <w:r w:rsidRPr="003A139E">
        <w:rPr>
          <w:sz w:val="15"/>
          <w:szCs w:val="15"/>
        </w:rPr>
        <w:t xml:space="preserve">. London: Bantam Press.  </w:t>
      </w:r>
    </w:p>
    <w:p w14:paraId="324B9FD3" w14:textId="77777777" w:rsidR="007C0886" w:rsidRPr="003A139E" w:rsidRDefault="007C0886" w:rsidP="00C22646">
      <w:pPr>
        <w:ind w:left="1134" w:right="1134" w:firstLine="720"/>
        <w:rPr>
          <w:sz w:val="15"/>
          <w:szCs w:val="15"/>
        </w:rPr>
      </w:pPr>
      <w:r w:rsidRPr="003A139E">
        <w:rPr>
          <w:sz w:val="15"/>
          <w:szCs w:val="15"/>
        </w:rPr>
        <w:t>Diamond, Jared. (2012), The</w:t>
      </w:r>
      <w:r w:rsidRPr="003A139E">
        <w:rPr>
          <w:i/>
          <w:sz w:val="15"/>
          <w:szCs w:val="15"/>
        </w:rPr>
        <w:t xml:space="preserve"> World /Until </w:t>
      </w:r>
      <w:proofErr w:type="gramStart"/>
      <w:r w:rsidRPr="003A139E">
        <w:rPr>
          <w:i/>
          <w:sz w:val="15"/>
          <w:szCs w:val="15"/>
        </w:rPr>
        <w:t>Yesterday</w:t>
      </w:r>
      <w:proofErr w:type="gramEnd"/>
      <w:r w:rsidRPr="003A139E">
        <w:rPr>
          <w:sz w:val="15"/>
          <w:szCs w:val="15"/>
        </w:rPr>
        <w:t xml:space="preserve">. Milton Keynes: Allen Lane. </w:t>
      </w:r>
    </w:p>
    <w:p w14:paraId="4DC1F239" w14:textId="77777777" w:rsidR="007F3448" w:rsidRDefault="007C0886" w:rsidP="00C22646">
      <w:pPr>
        <w:ind w:left="1134" w:right="1134" w:firstLine="720"/>
        <w:rPr>
          <w:sz w:val="15"/>
          <w:szCs w:val="15"/>
        </w:rPr>
      </w:pPr>
      <w:r w:rsidRPr="003A139E">
        <w:rPr>
          <w:sz w:val="15"/>
          <w:szCs w:val="15"/>
        </w:rPr>
        <w:t xml:space="preserve">Graeber, David and Wengrow, David. (2021), </w:t>
      </w:r>
      <w:r w:rsidRPr="003A139E">
        <w:rPr>
          <w:i/>
          <w:sz w:val="15"/>
          <w:szCs w:val="15"/>
        </w:rPr>
        <w:t>The Dawn of Everything</w:t>
      </w:r>
      <w:r w:rsidRPr="003A139E">
        <w:rPr>
          <w:sz w:val="15"/>
          <w:szCs w:val="15"/>
        </w:rPr>
        <w:t xml:space="preserve">: A New History of </w:t>
      </w:r>
    </w:p>
    <w:p w14:paraId="1A3F2C95" w14:textId="4C4D88F8" w:rsidR="007C0886" w:rsidRPr="003A139E" w:rsidRDefault="007C0886" w:rsidP="001F55BF">
      <w:pPr>
        <w:ind w:left="1134" w:right="1134" w:firstLine="720"/>
        <w:rPr>
          <w:sz w:val="15"/>
          <w:szCs w:val="15"/>
        </w:rPr>
      </w:pPr>
      <w:r w:rsidRPr="003A139E">
        <w:rPr>
          <w:sz w:val="15"/>
          <w:szCs w:val="15"/>
        </w:rPr>
        <w:t xml:space="preserve">Humanity. London: Allen Lane. </w:t>
      </w:r>
    </w:p>
    <w:p w14:paraId="049E1C2F" w14:textId="77777777" w:rsidR="007C0886" w:rsidRPr="003A139E" w:rsidRDefault="007C0886" w:rsidP="00C22646">
      <w:pPr>
        <w:spacing w:after="0"/>
        <w:ind w:left="1134" w:right="1134" w:firstLine="720"/>
        <w:rPr>
          <w:sz w:val="15"/>
          <w:szCs w:val="15"/>
        </w:rPr>
      </w:pPr>
      <w:r w:rsidRPr="003A139E">
        <w:rPr>
          <w:sz w:val="15"/>
          <w:szCs w:val="15"/>
        </w:rPr>
        <w:t xml:space="preserve">Harari, Yuval Noah. (2015), </w:t>
      </w:r>
      <w:r w:rsidRPr="003A139E">
        <w:rPr>
          <w:i/>
          <w:sz w:val="15"/>
          <w:szCs w:val="15"/>
        </w:rPr>
        <w:t>Sapiens: A Brief History of Humankind</w:t>
      </w:r>
      <w:r w:rsidRPr="003A139E">
        <w:rPr>
          <w:sz w:val="15"/>
          <w:szCs w:val="15"/>
        </w:rPr>
        <w:t xml:space="preserve">. New York: Harper. </w:t>
      </w:r>
    </w:p>
    <w:p w14:paraId="40ABF890" w14:textId="77777777" w:rsidR="007C0886" w:rsidRPr="003A139E" w:rsidRDefault="007C0886" w:rsidP="00C22646">
      <w:pPr>
        <w:spacing w:after="0"/>
        <w:ind w:left="1134" w:right="1134"/>
        <w:rPr>
          <w:sz w:val="15"/>
          <w:szCs w:val="15"/>
        </w:rPr>
      </w:pPr>
    </w:p>
    <w:p w14:paraId="692628BD" w14:textId="77777777" w:rsidR="007F3448" w:rsidRDefault="007C0886" w:rsidP="00C22646">
      <w:pPr>
        <w:spacing w:after="0"/>
        <w:ind w:left="1134" w:right="1134" w:firstLine="720"/>
        <w:rPr>
          <w:sz w:val="15"/>
          <w:szCs w:val="15"/>
        </w:rPr>
      </w:pPr>
      <w:r w:rsidRPr="003A139E">
        <w:rPr>
          <w:sz w:val="15"/>
          <w:szCs w:val="15"/>
        </w:rPr>
        <w:t xml:space="preserve">Kemp, Luke. (2025), </w:t>
      </w:r>
      <w:r w:rsidRPr="003A139E">
        <w:rPr>
          <w:i/>
          <w:sz w:val="15"/>
          <w:szCs w:val="15"/>
        </w:rPr>
        <w:t>Goliath’s Curse: The History and Future of Societal Collapse</w:t>
      </w:r>
      <w:r w:rsidRPr="003A139E">
        <w:rPr>
          <w:sz w:val="15"/>
          <w:szCs w:val="15"/>
        </w:rPr>
        <w:t xml:space="preserve">. London: </w:t>
      </w:r>
    </w:p>
    <w:p w14:paraId="206B7CB6" w14:textId="24764AF4" w:rsidR="007C0886" w:rsidRPr="003A139E" w:rsidRDefault="007C0886" w:rsidP="00C22646">
      <w:pPr>
        <w:spacing w:after="0"/>
        <w:ind w:left="1134" w:right="1134" w:firstLine="720"/>
        <w:rPr>
          <w:sz w:val="15"/>
          <w:szCs w:val="15"/>
        </w:rPr>
      </w:pPr>
      <w:r w:rsidRPr="003A139E">
        <w:rPr>
          <w:sz w:val="15"/>
          <w:szCs w:val="15"/>
        </w:rPr>
        <w:t xml:space="preserve">Penguin. </w:t>
      </w:r>
    </w:p>
    <w:p w14:paraId="569C2822" w14:textId="77777777" w:rsidR="007C0886" w:rsidRPr="003A139E" w:rsidRDefault="007C0886" w:rsidP="00C22646">
      <w:pPr>
        <w:spacing w:after="0"/>
        <w:ind w:left="1134" w:right="1134"/>
        <w:rPr>
          <w:sz w:val="15"/>
          <w:szCs w:val="15"/>
        </w:rPr>
      </w:pPr>
    </w:p>
    <w:p w14:paraId="3FBC8E46" w14:textId="77777777" w:rsidR="007C0886" w:rsidRPr="003A139E" w:rsidRDefault="007C0886" w:rsidP="00C22646">
      <w:pPr>
        <w:spacing w:after="0"/>
        <w:ind w:left="1134" w:right="1134" w:firstLine="720"/>
        <w:rPr>
          <w:sz w:val="15"/>
          <w:szCs w:val="15"/>
        </w:rPr>
      </w:pPr>
      <w:r w:rsidRPr="003A139E">
        <w:rPr>
          <w:sz w:val="15"/>
          <w:szCs w:val="15"/>
        </w:rPr>
        <w:t xml:space="preserve">Lent, Jeremy. (2017), </w:t>
      </w:r>
      <w:r w:rsidRPr="003A139E">
        <w:rPr>
          <w:i/>
          <w:sz w:val="15"/>
          <w:szCs w:val="15"/>
        </w:rPr>
        <w:t>The Patterning Instinct</w:t>
      </w:r>
      <w:r w:rsidRPr="003A139E">
        <w:rPr>
          <w:sz w:val="15"/>
          <w:szCs w:val="15"/>
        </w:rPr>
        <w:t xml:space="preserve">. Maryland: Prometheus. </w:t>
      </w:r>
    </w:p>
    <w:p w14:paraId="3FAAD8D0" w14:textId="77777777" w:rsidR="007C0886" w:rsidRPr="003A139E" w:rsidRDefault="007C0886" w:rsidP="00C22646">
      <w:pPr>
        <w:spacing w:after="0"/>
        <w:ind w:left="1134" w:right="1134"/>
        <w:rPr>
          <w:sz w:val="15"/>
          <w:szCs w:val="15"/>
        </w:rPr>
      </w:pPr>
      <w:r w:rsidRPr="003A139E">
        <w:rPr>
          <w:sz w:val="15"/>
          <w:szCs w:val="15"/>
        </w:rPr>
        <w:t xml:space="preserve"> </w:t>
      </w:r>
    </w:p>
    <w:p w14:paraId="184C850C" w14:textId="77777777" w:rsidR="007C0886" w:rsidRPr="003A139E" w:rsidRDefault="007C0886" w:rsidP="00C22646">
      <w:pPr>
        <w:ind w:left="1134" w:right="1134" w:firstLine="720"/>
        <w:rPr>
          <w:sz w:val="15"/>
          <w:szCs w:val="15"/>
        </w:rPr>
      </w:pPr>
      <w:r w:rsidRPr="003A139E">
        <w:rPr>
          <w:sz w:val="15"/>
          <w:szCs w:val="15"/>
        </w:rPr>
        <w:t xml:space="preserve">Lent, Jeremy. (2022), </w:t>
      </w:r>
      <w:r w:rsidRPr="003A139E">
        <w:rPr>
          <w:i/>
          <w:sz w:val="15"/>
          <w:szCs w:val="15"/>
        </w:rPr>
        <w:t>The Web of Meaning</w:t>
      </w:r>
      <w:r w:rsidRPr="003A139E">
        <w:rPr>
          <w:sz w:val="15"/>
          <w:szCs w:val="15"/>
        </w:rPr>
        <w:t xml:space="preserve">. London: Profile Books.  </w:t>
      </w:r>
    </w:p>
    <w:p w14:paraId="4A98DCE6" w14:textId="77777777" w:rsidR="007C0886" w:rsidRPr="003A139E" w:rsidRDefault="007C0886" w:rsidP="00C22646">
      <w:pPr>
        <w:ind w:left="1134" w:right="1134" w:firstLine="720"/>
        <w:rPr>
          <w:sz w:val="15"/>
          <w:szCs w:val="15"/>
        </w:rPr>
      </w:pPr>
      <w:r w:rsidRPr="003A139E">
        <w:rPr>
          <w:sz w:val="15"/>
          <w:szCs w:val="15"/>
        </w:rPr>
        <w:t xml:space="preserve">Sagan, Carl. (1995), </w:t>
      </w:r>
      <w:r w:rsidRPr="003A139E">
        <w:rPr>
          <w:i/>
          <w:sz w:val="15"/>
          <w:szCs w:val="15"/>
        </w:rPr>
        <w:t>Cosmos</w:t>
      </w:r>
      <w:r w:rsidRPr="003A139E">
        <w:rPr>
          <w:sz w:val="15"/>
          <w:szCs w:val="15"/>
        </w:rPr>
        <w:t xml:space="preserve">. London: Abacus. </w:t>
      </w:r>
    </w:p>
    <w:p w14:paraId="655F3E97" w14:textId="77777777" w:rsidR="007C0886" w:rsidRPr="003A139E" w:rsidRDefault="007C0886" w:rsidP="00C22646">
      <w:pPr>
        <w:ind w:left="1134" w:right="1134" w:firstLine="720"/>
        <w:rPr>
          <w:sz w:val="15"/>
          <w:szCs w:val="15"/>
        </w:rPr>
      </w:pPr>
      <w:r w:rsidRPr="003A139E">
        <w:rPr>
          <w:sz w:val="15"/>
          <w:szCs w:val="15"/>
        </w:rPr>
        <w:t xml:space="preserve">Swimme, Brian. (2019), </w:t>
      </w:r>
      <w:r w:rsidRPr="003A139E">
        <w:rPr>
          <w:i/>
          <w:sz w:val="15"/>
          <w:szCs w:val="15"/>
        </w:rPr>
        <w:t>Hidden Heart of the Cosmos: Humanity and the New Story</w:t>
      </w:r>
      <w:r w:rsidRPr="003A139E">
        <w:rPr>
          <w:sz w:val="15"/>
          <w:szCs w:val="15"/>
        </w:rPr>
        <w:t xml:space="preserve">. Orbis. </w:t>
      </w:r>
    </w:p>
    <w:p w14:paraId="440459D1" w14:textId="3431A88B" w:rsidR="007C0886" w:rsidRPr="003A139E" w:rsidRDefault="007C0886" w:rsidP="00706D28">
      <w:pPr>
        <w:spacing w:after="0"/>
        <w:ind w:left="1134" w:right="1134" w:firstLine="720"/>
        <w:rPr>
          <w:sz w:val="15"/>
          <w:szCs w:val="15"/>
        </w:rPr>
      </w:pPr>
      <w:r w:rsidRPr="003A139E">
        <w:rPr>
          <w:sz w:val="15"/>
          <w:szCs w:val="15"/>
        </w:rPr>
        <w:t xml:space="preserve">Swimme, Brian and Berry, Thomas. (1992), </w:t>
      </w:r>
      <w:r w:rsidRPr="003A139E">
        <w:rPr>
          <w:i/>
          <w:sz w:val="15"/>
          <w:szCs w:val="15"/>
        </w:rPr>
        <w:t>The Universe Story</w:t>
      </w:r>
      <w:r w:rsidRPr="003A139E">
        <w:rPr>
          <w:sz w:val="15"/>
          <w:szCs w:val="15"/>
        </w:rPr>
        <w:t xml:space="preserve">. London: Penguin. </w:t>
      </w:r>
    </w:p>
    <w:p w14:paraId="5CA9A55D" w14:textId="75F6870E" w:rsidR="00DC2078" w:rsidRPr="003A139E" w:rsidRDefault="00DC2078" w:rsidP="00C22646">
      <w:pPr>
        <w:pStyle w:val="EndnoteText"/>
        <w:ind w:left="1134" w:right="1134"/>
        <w:rPr>
          <w:sz w:val="15"/>
          <w:szCs w:val="15"/>
        </w:rPr>
      </w:pPr>
    </w:p>
  </w:endnote>
  <w:endnote w:id="6">
    <w:p w14:paraId="0D02C68D" w14:textId="519C91BC" w:rsidR="00EB1ED6" w:rsidRPr="003A139E" w:rsidRDefault="00EB1ED6" w:rsidP="00F62809">
      <w:pPr>
        <w:pStyle w:val="EndnoteText"/>
        <w:rPr>
          <w:sz w:val="15"/>
          <w:szCs w:val="15"/>
        </w:rPr>
      </w:pPr>
      <w:r w:rsidRPr="003A139E">
        <w:rPr>
          <w:rStyle w:val="EndnoteReference"/>
          <w:sz w:val="15"/>
          <w:szCs w:val="15"/>
        </w:rPr>
        <w:endnoteRef/>
      </w:r>
      <w:r w:rsidRPr="003A139E">
        <w:rPr>
          <w:sz w:val="15"/>
          <w:szCs w:val="15"/>
        </w:rPr>
        <w:t xml:space="preserve"> </w:t>
      </w:r>
      <w:r w:rsidR="009C59A2" w:rsidRPr="003A139E">
        <w:rPr>
          <w:sz w:val="15"/>
          <w:szCs w:val="15"/>
        </w:rPr>
        <w:t xml:space="preserve">Serres deliberately chose </w:t>
      </w:r>
      <w:r w:rsidR="009C59A2" w:rsidRPr="003A139E">
        <w:rPr>
          <w:i/>
          <w:iCs/>
          <w:sz w:val="15"/>
          <w:szCs w:val="15"/>
        </w:rPr>
        <w:t>Le Grand Récit</w:t>
      </w:r>
      <w:r w:rsidR="00F02C45" w:rsidRPr="003A139E">
        <w:rPr>
          <w:sz w:val="15"/>
          <w:szCs w:val="15"/>
        </w:rPr>
        <w:t xml:space="preserve"> to </w:t>
      </w:r>
      <w:r w:rsidR="00706D28">
        <w:rPr>
          <w:sz w:val="15"/>
          <w:szCs w:val="15"/>
        </w:rPr>
        <w:t>offer a s</w:t>
      </w:r>
      <w:r w:rsidR="00627188">
        <w:rPr>
          <w:sz w:val="15"/>
          <w:szCs w:val="15"/>
        </w:rPr>
        <w:t xml:space="preserve">light rebuke to </w:t>
      </w:r>
      <w:r w:rsidR="00F02C45" w:rsidRPr="003A139E">
        <w:rPr>
          <w:sz w:val="15"/>
          <w:szCs w:val="15"/>
        </w:rPr>
        <w:t>contemporary</w:t>
      </w:r>
      <w:r w:rsidR="004446EE">
        <w:rPr>
          <w:sz w:val="15"/>
          <w:szCs w:val="15"/>
        </w:rPr>
        <w:t xml:space="preserve"> French </w:t>
      </w:r>
      <w:r w:rsidR="00F02C45" w:rsidRPr="003A139E">
        <w:rPr>
          <w:sz w:val="15"/>
          <w:szCs w:val="15"/>
        </w:rPr>
        <w:t xml:space="preserve"> </w:t>
      </w:r>
      <w:r w:rsidR="00627188">
        <w:rPr>
          <w:sz w:val="15"/>
          <w:szCs w:val="15"/>
        </w:rPr>
        <w:t>‘postmoder</w:t>
      </w:r>
      <w:r w:rsidR="004446EE">
        <w:rPr>
          <w:sz w:val="15"/>
          <w:szCs w:val="15"/>
        </w:rPr>
        <w:t xml:space="preserve">n’ </w:t>
      </w:r>
      <w:r w:rsidR="00F02C45" w:rsidRPr="003A139E">
        <w:rPr>
          <w:sz w:val="15"/>
          <w:szCs w:val="15"/>
        </w:rPr>
        <w:t xml:space="preserve">philosophers who argued for the </w:t>
      </w:r>
      <w:r w:rsidR="00F02C45" w:rsidRPr="004446EE">
        <w:rPr>
          <w:i/>
          <w:iCs/>
          <w:sz w:val="15"/>
          <w:szCs w:val="15"/>
        </w:rPr>
        <w:t xml:space="preserve">end </w:t>
      </w:r>
      <w:r w:rsidR="00F02C45" w:rsidRPr="003A139E">
        <w:rPr>
          <w:sz w:val="15"/>
          <w:szCs w:val="15"/>
        </w:rPr>
        <w:t>of ‘</w:t>
      </w:r>
      <w:r w:rsidR="003E2F20" w:rsidRPr="003A139E">
        <w:rPr>
          <w:sz w:val="15"/>
          <w:szCs w:val="15"/>
        </w:rPr>
        <w:t xml:space="preserve">Grand Narratives’, but as I hope this essay </w:t>
      </w:r>
      <w:r w:rsidR="00DC2C7B" w:rsidRPr="003A139E">
        <w:rPr>
          <w:sz w:val="15"/>
          <w:szCs w:val="15"/>
        </w:rPr>
        <w:t xml:space="preserve">indicates, a ‘common’ story is more appropriate </w:t>
      </w:r>
      <w:r w:rsidR="00283C22" w:rsidRPr="003A139E">
        <w:rPr>
          <w:sz w:val="15"/>
          <w:szCs w:val="15"/>
        </w:rPr>
        <w:t>in conveying the reach of his narrative.</w:t>
      </w:r>
    </w:p>
    <w:p w14:paraId="09CF9583" w14:textId="77777777" w:rsidR="002F11E1" w:rsidRPr="003A139E" w:rsidRDefault="002F11E1" w:rsidP="00F62809">
      <w:pPr>
        <w:pStyle w:val="EndnoteText"/>
        <w:rPr>
          <w:sz w:val="15"/>
          <w:szCs w:val="15"/>
        </w:rPr>
      </w:pPr>
    </w:p>
  </w:endnote>
  <w:endnote w:id="7">
    <w:p w14:paraId="717F9C3B" w14:textId="3BF653F0" w:rsidR="002F2B6D" w:rsidRPr="003A139E" w:rsidRDefault="002F2B6D" w:rsidP="00F62809">
      <w:pPr>
        <w:rPr>
          <w:sz w:val="15"/>
          <w:szCs w:val="15"/>
        </w:rPr>
      </w:pPr>
      <w:r w:rsidRPr="003A139E">
        <w:rPr>
          <w:rStyle w:val="EndnoteReference"/>
          <w:sz w:val="15"/>
          <w:szCs w:val="15"/>
        </w:rPr>
        <w:endnoteRef/>
      </w:r>
      <w:r w:rsidRPr="003A139E">
        <w:rPr>
          <w:sz w:val="15"/>
          <w:szCs w:val="15"/>
        </w:rPr>
        <w:t xml:space="preserve"> Serres Common Story is full of characters but not famous characters from history. </w:t>
      </w:r>
      <w:r w:rsidR="00962688">
        <w:rPr>
          <w:sz w:val="15"/>
          <w:szCs w:val="15"/>
        </w:rPr>
        <w:t>In is wider philosophy</w:t>
      </w:r>
      <w:r w:rsidRPr="003A139E">
        <w:rPr>
          <w:sz w:val="15"/>
          <w:szCs w:val="15"/>
        </w:rPr>
        <w:t xml:space="preserve">,  he invents a family of figures that offer different perceptions of the world and often work across different scales. The </w:t>
      </w:r>
      <w:r w:rsidRPr="003A139E">
        <w:rPr>
          <w:i/>
          <w:iCs/>
          <w:sz w:val="15"/>
          <w:szCs w:val="15"/>
        </w:rPr>
        <w:t>Parasite</w:t>
      </w:r>
      <w:r w:rsidRPr="003A139E">
        <w:rPr>
          <w:sz w:val="15"/>
          <w:szCs w:val="15"/>
        </w:rPr>
        <w:t xml:space="preserve">, for instance, is </w:t>
      </w:r>
      <w:r w:rsidR="00FA293F">
        <w:rPr>
          <w:sz w:val="15"/>
          <w:szCs w:val="15"/>
        </w:rPr>
        <w:t xml:space="preserve">(1) </w:t>
      </w:r>
      <w:r w:rsidRPr="003A139E">
        <w:rPr>
          <w:sz w:val="15"/>
          <w:szCs w:val="15"/>
        </w:rPr>
        <w:t xml:space="preserve">the unwanted guest that might appear in a soap opera but is also </w:t>
      </w:r>
      <w:r w:rsidR="00FA293F">
        <w:rPr>
          <w:sz w:val="15"/>
          <w:szCs w:val="15"/>
        </w:rPr>
        <w:t xml:space="preserve">(2) </w:t>
      </w:r>
      <w:r w:rsidRPr="003A139E">
        <w:rPr>
          <w:sz w:val="15"/>
          <w:szCs w:val="15"/>
        </w:rPr>
        <w:t xml:space="preserve">a biological element like a virus, and </w:t>
      </w:r>
      <w:r w:rsidR="005E797E">
        <w:rPr>
          <w:sz w:val="15"/>
          <w:szCs w:val="15"/>
        </w:rPr>
        <w:t xml:space="preserve">(3) </w:t>
      </w:r>
      <w:r w:rsidRPr="003A139E">
        <w:rPr>
          <w:sz w:val="15"/>
          <w:szCs w:val="15"/>
        </w:rPr>
        <w:t xml:space="preserve">in French </w:t>
      </w:r>
      <w:r w:rsidRPr="003A139E">
        <w:rPr>
          <w:i/>
          <w:iCs/>
          <w:sz w:val="15"/>
          <w:szCs w:val="15"/>
        </w:rPr>
        <w:t>parasite</w:t>
      </w:r>
      <w:r w:rsidRPr="003A139E">
        <w:rPr>
          <w:sz w:val="15"/>
          <w:szCs w:val="15"/>
        </w:rPr>
        <w:t xml:space="preserve"> refers to ‘noise’ or static. Each aspect is not necessarily negative. The guest might bring conflict in a family but leave them strengthened, viruses are a key trigger of evolution, noise in communication theory is a necessary component in sending a message. </w:t>
      </w:r>
      <w:r w:rsidR="005E797E">
        <w:rPr>
          <w:sz w:val="15"/>
          <w:szCs w:val="15"/>
        </w:rPr>
        <w:t>He found thinking in terms of characters</w:t>
      </w:r>
      <w:r w:rsidR="00FE2964">
        <w:rPr>
          <w:sz w:val="15"/>
          <w:szCs w:val="15"/>
        </w:rPr>
        <w:t xml:space="preserve"> allowed more diversity of thought than thinking in concepts.</w:t>
      </w:r>
    </w:p>
  </w:endnote>
  <w:endnote w:id="8">
    <w:p w14:paraId="16425AFD" w14:textId="77777777" w:rsidR="00F77058" w:rsidRPr="007F3448" w:rsidRDefault="00F77058" w:rsidP="00F77058">
      <w:pPr>
        <w:pStyle w:val="NormalWeb"/>
        <w:spacing w:before="120" w:beforeAutospacing="0" w:after="240" w:afterAutospacing="0"/>
        <w:rPr>
          <w:sz w:val="15"/>
          <w:szCs w:val="15"/>
        </w:rPr>
      </w:pPr>
      <w:r w:rsidRPr="003A139E">
        <w:rPr>
          <w:rStyle w:val="EndnoteReference"/>
          <w:sz w:val="15"/>
          <w:szCs w:val="15"/>
        </w:rPr>
        <w:endnoteRef/>
      </w:r>
      <w:r w:rsidRPr="003A139E">
        <w:rPr>
          <w:sz w:val="15"/>
          <w:szCs w:val="15"/>
        </w:rPr>
        <w:t xml:space="preserve"> </w:t>
      </w:r>
      <w:r w:rsidRPr="003A139E">
        <w:rPr>
          <w:color w:val="000000"/>
          <w:sz w:val="15"/>
          <w:szCs w:val="15"/>
        </w:rPr>
        <w:t>Aboriginal Australians are</w:t>
      </w:r>
      <w:r w:rsidRPr="003A139E">
        <w:rPr>
          <w:rStyle w:val="apple-converted-space"/>
          <w:rFonts w:eastAsiaTheme="majorEastAsia"/>
          <w:color w:val="000000"/>
          <w:sz w:val="15"/>
          <w:szCs w:val="15"/>
        </w:rPr>
        <w:t> </w:t>
      </w:r>
      <w:r w:rsidRPr="003A139E">
        <w:rPr>
          <w:sz w:val="15"/>
          <w:szCs w:val="15"/>
        </w:rPr>
        <w:t>the original inhabitants of the Australian continent</w:t>
      </w:r>
      <w:r w:rsidRPr="003A139E">
        <w:rPr>
          <w:color w:val="000000"/>
          <w:sz w:val="15"/>
          <w:szCs w:val="15"/>
        </w:rPr>
        <w:t>, one of the oldest continuous living cultures in the world, extending back at least 50,000 to 65,000 years. Today they make up about 3.8% of the Australian population.</w:t>
      </w:r>
    </w:p>
    <w:p w14:paraId="0AA96126" w14:textId="776263C1" w:rsidR="00F77058" w:rsidRPr="003A139E" w:rsidRDefault="00F77058" w:rsidP="00F77058">
      <w:pPr>
        <w:rPr>
          <w:color w:val="000000" w:themeColor="text1"/>
          <w:sz w:val="15"/>
          <w:szCs w:val="15"/>
          <w:shd w:val="clear" w:color="auto" w:fill="FFFFFF"/>
        </w:rPr>
      </w:pPr>
      <w:r w:rsidRPr="003A139E">
        <w:rPr>
          <w:color w:val="202122"/>
          <w:sz w:val="15"/>
          <w:szCs w:val="15"/>
        </w:rPr>
        <w:t>‘Fuegians’</w:t>
      </w:r>
      <w:r w:rsidRPr="003A139E">
        <w:rPr>
          <w:rStyle w:val="apple-converted-space"/>
          <w:rFonts w:eastAsiaTheme="majorEastAsia"/>
          <w:color w:val="202122"/>
          <w:sz w:val="15"/>
          <w:szCs w:val="15"/>
        </w:rPr>
        <w:t> </w:t>
      </w:r>
      <w:r w:rsidRPr="003A139E">
        <w:rPr>
          <w:color w:val="202122"/>
          <w:sz w:val="15"/>
          <w:szCs w:val="15"/>
        </w:rPr>
        <w:t>are the indigenous inhabitants of Tierra del Fuego at the southern tip of South America</w:t>
      </w:r>
      <w:r w:rsidRPr="003A139E">
        <w:rPr>
          <w:rStyle w:val="apple-converted-space"/>
          <w:rFonts w:eastAsiaTheme="majorEastAsia"/>
          <w:color w:val="202122"/>
          <w:sz w:val="15"/>
          <w:szCs w:val="15"/>
        </w:rPr>
        <w:t>.</w:t>
      </w:r>
      <w:r w:rsidRPr="003A139E">
        <w:rPr>
          <w:color w:val="202122"/>
          <w:sz w:val="15"/>
          <w:szCs w:val="15"/>
        </w:rPr>
        <w:t xml:space="preserve"> The indigenous Fuegians belonged to several different ethnic groups including the </w:t>
      </w:r>
      <w:proofErr w:type="spellStart"/>
      <w:r w:rsidRPr="003A139E">
        <w:rPr>
          <w:color w:val="202122"/>
          <w:sz w:val="15"/>
          <w:szCs w:val="15"/>
        </w:rPr>
        <w:t>Sel’nam</w:t>
      </w:r>
      <w:proofErr w:type="spellEnd"/>
      <w:r w:rsidRPr="003A139E">
        <w:rPr>
          <w:color w:val="202122"/>
          <w:sz w:val="15"/>
          <w:szCs w:val="15"/>
        </w:rPr>
        <w:t xml:space="preserve">, </w:t>
      </w:r>
      <w:proofErr w:type="spellStart"/>
      <w:r w:rsidRPr="003A139E">
        <w:rPr>
          <w:color w:val="202122"/>
          <w:sz w:val="15"/>
          <w:szCs w:val="15"/>
        </w:rPr>
        <w:t>Haush</w:t>
      </w:r>
      <w:proofErr w:type="spellEnd"/>
      <w:r w:rsidRPr="003A139E">
        <w:rPr>
          <w:color w:val="202122"/>
          <w:sz w:val="15"/>
          <w:szCs w:val="15"/>
        </w:rPr>
        <w:t xml:space="preserve">, Yagan, </w:t>
      </w:r>
      <w:proofErr w:type="spellStart"/>
      <w:r w:rsidRPr="003A139E">
        <w:rPr>
          <w:color w:val="202122"/>
          <w:sz w:val="15"/>
          <w:szCs w:val="15"/>
        </w:rPr>
        <w:t>Kawésqar</w:t>
      </w:r>
      <w:proofErr w:type="spellEnd"/>
      <w:r w:rsidRPr="003A139E">
        <w:rPr>
          <w:color w:val="202122"/>
          <w:sz w:val="15"/>
          <w:szCs w:val="15"/>
        </w:rPr>
        <w:t>. When</w:t>
      </w:r>
      <w:r w:rsidRPr="003A139E">
        <w:rPr>
          <w:rStyle w:val="apple-converted-space"/>
          <w:rFonts w:eastAsiaTheme="majorEastAsia"/>
          <w:color w:val="202122"/>
          <w:sz w:val="15"/>
          <w:szCs w:val="15"/>
        </w:rPr>
        <w:t> </w:t>
      </w:r>
      <w:r w:rsidRPr="003A139E">
        <w:rPr>
          <w:sz w:val="15"/>
          <w:szCs w:val="15"/>
        </w:rPr>
        <w:t xml:space="preserve">people of </w:t>
      </w:r>
      <w:r w:rsidRPr="003A139E">
        <w:rPr>
          <w:color w:val="202122"/>
          <w:sz w:val="15"/>
          <w:szCs w:val="15"/>
        </w:rPr>
        <w:t xml:space="preserve"> European descent invaded and settled on the islands in the mid-19th century, they brought with them </w:t>
      </w:r>
      <w:r w:rsidR="00FE2964">
        <w:rPr>
          <w:color w:val="202122"/>
          <w:sz w:val="15"/>
          <w:szCs w:val="15"/>
        </w:rPr>
        <w:t xml:space="preserve">diseases </w:t>
      </w:r>
      <w:r w:rsidRPr="003A139E">
        <w:rPr>
          <w:color w:val="202122"/>
          <w:sz w:val="15"/>
          <w:szCs w:val="15"/>
        </w:rPr>
        <w:t>that devasted the Fuegian population</w:t>
      </w:r>
      <w:r w:rsidR="00FE2964">
        <w:rPr>
          <w:color w:val="202122"/>
          <w:sz w:val="15"/>
          <w:szCs w:val="15"/>
        </w:rPr>
        <w:t>.</w:t>
      </w:r>
      <w:r w:rsidRPr="003A139E">
        <w:rPr>
          <w:color w:val="202122"/>
          <w:sz w:val="15"/>
          <w:szCs w:val="15"/>
        </w:rPr>
        <w:t xml:space="preserve"> </w:t>
      </w:r>
    </w:p>
    <w:p w14:paraId="1F009BFD" w14:textId="75EE1FDB" w:rsidR="00F77058" w:rsidRPr="003A139E" w:rsidRDefault="00F77058" w:rsidP="00F77058">
      <w:pPr>
        <w:pStyle w:val="NormalWeb"/>
        <w:spacing w:before="120" w:beforeAutospacing="0" w:after="240" w:afterAutospacing="0"/>
        <w:rPr>
          <w:color w:val="202122"/>
          <w:sz w:val="15"/>
          <w:szCs w:val="15"/>
        </w:rPr>
      </w:pPr>
      <w:r w:rsidRPr="003A139E">
        <w:rPr>
          <w:color w:val="202122"/>
          <w:sz w:val="15"/>
          <w:szCs w:val="15"/>
        </w:rPr>
        <w:t>The</w:t>
      </w:r>
      <w:r w:rsidRPr="003A139E">
        <w:rPr>
          <w:rStyle w:val="apple-converted-space"/>
          <w:rFonts w:eastAsiaTheme="majorEastAsia"/>
          <w:color w:val="202122"/>
          <w:sz w:val="15"/>
          <w:szCs w:val="15"/>
        </w:rPr>
        <w:t> ‘</w:t>
      </w:r>
      <w:r w:rsidRPr="003A139E">
        <w:rPr>
          <w:color w:val="202122"/>
          <w:sz w:val="15"/>
          <w:szCs w:val="15"/>
        </w:rPr>
        <w:t>Bantu’ peoples</w:t>
      </w:r>
      <w:r w:rsidRPr="003A139E">
        <w:rPr>
          <w:rStyle w:val="apple-converted-space"/>
          <w:rFonts w:eastAsiaTheme="majorEastAsia"/>
          <w:color w:val="202122"/>
          <w:sz w:val="15"/>
          <w:szCs w:val="15"/>
        </w:rPr>
        <w:t> </w:t>
      </w:r>
      <w:r w:rsidRPr="003A139E">
        <w:rPr>
          <w:color w:val="202122"/>
          <w:sz w:val="15"/>
          <w:szCs w:val="15"/>
        </w:rPr>
        <w:t xml:space="preserve">are an ethnolinguistic grouping  of around 400 distinct Indigenous African ethnic groups who speak </w:t>
      </w:r>
      <w:proofErr w:type="spellStart"/>
      <w:r w:rsidRPr="003A139E">
        <w:rPr>
          <w:color w:val="202122"/>
          <w:sz w:val="15"/>
          <w:szCs w:val="15"/>
        </w:rPr>
        <w:t>Babtu</w:t>
      </w:r>
      <w:proofErr w:type="spellEnd"/>
      <w:r w:rsidRPr="003A139E">
        <w:rPr>
          <w:color w:val="202122"/>
          <w:sz w:val="15"/>
          <w:szCs w:val="15"/>
        </w:rPr>
        <w:t xml:space="preserve"> languages. </w:t>
      </w:r>
      <w:r w:rsidRPr="003A139E">
        <w:rPr>
          <w:rStyle w:val="apple-converted-space"/>
          <w:rFonts w:eastAsiaTheme="majorEastAsia"/>
          <w:color w:val="202122"/>
          <w:sz w:val="15"/>
          <w:szCs w:val="15"/>
        </w:rPr>
        <w:t> </w:t>
      </w:r>
      <w:r w:rsidRPr="003A139E">
        <w:rPr>
          <w:color w:val="202122"/>
          <w:sz w:val="15"/>
          <w:szCs w:val="15"/>
        </w:rPr>
        <w:t xml:space="preserve"> The languages are native to countries spread over West Africa, to Central Africa, Southeast Africa, East Africa and into Southern Africa. It is estimated that there are between over 500 distinct Bantu languages spoken by hundreds of millions</w:t>
      </w:r>
      <w:r w:rsidR="009E1ADC">
        <w:rPr>
          <w:color w:val="202122"/>
          <w:sz w:val="15"/>
          <w:szCs w:val="15"/>
        </w:rPr>
        <w:t xml:space="preserve"> of people</w:t>
      </w:r>
      <w:r w:rsidRPr="003A139E">
        <w:rPr>
          <w:color w:val="202122"/>
          <w:sz w:val="15"/>
          <w:szCs w:val="15"/>
        </w:rPr>
        <w:t>, roughly 30% of the population of Africa and 5% of the total world population.</w:t>
      </w:r>
    </w:p>
    <w:p w14:paraId="71C06096" w14:textId="5E7BE4F5" w:rsidR="00F77058" w:rsidRPr="001E7F65" w:rsidRDefault="00F77058" w:rsidP="001E7F65">
      <w:pPr>
        <w:rPr>
          <w:color w:val="202122"/>
          <w:sz w:val="15"/>
          <w:szCs w:val="15"/>
          <w:shd w:val="clear" w:color="auto" w:fill="FFFFFF"/>
        </w:rPr>
      </w:pPr>
      <w:r w:rsidRPr="003A139E">
        <w:rPr>
          <w:color w:val="202122"/>
          <w:sz w:val="15"/>
          <w:szCs w:val="15"/>
          <w:shd w:val="clear" w:color="auto" w:fill="FFFFFF"/>
        </w:rPr>
        <w:t>The</w:t>
      </w:r>
      <w:r w:rsidRPr="003A139E">
        <w:rPr>
          <w:rStyle w:val="apple-converted-space"/>
          <w:rFonts w:eastAsiaTheme="majorEastAsia"/>
          <w:color w:val="202122"/>
          <w:sz w:val="15"/>
          <w:szCs w:val="15"/>
          <w:shd w:val="clear" w:color="auto" w:fill="FFFFFF"/>
        </w:rPr>
        <w:t> ‘</w:t>
      </w:r>
      <w:r w:rsidRPr="003A139E">
        <w:rPr>
          <w:color w:val="202122"/>
          <w:sz w:val="15"/>
          <w:szCs w:val="15"/>
        </w:rPr>
        <w:t>Wolof’ people</w:t>
      </w:r>
      <w:r w:rsidRPr="003A139E">
        <w:rPr>
          <w:rStyle w:val="apple-converted-space"/>
          <w:rFonts w:eastAsiaTheme="majorEastAsia"/>
          <w:color w:val="202122"/>
          <w:sz w:val="15"/>
          <w:szCs w:val="15"/>
          <w:shd w:val="clear" w:color="auto" w:fill="FFFFFF"/>
        </w:rPr>
        <w:t> </w:t>
      </w:r>
      <w:r w:rsidRPr="003A139E">
        <w:rPr>
          <w:color w:val="202122"/>
          <w:sz w:val="15"/>
          <w:szCs w:val="15"/>
          <w:shd w:val="clear" w:color="auto" w:fill="FFFFFF"/>
        </w:rPr>
        <w:t>are a Niger-Congo ethnic group living in the region of western Senegal,  northwestern Gambia and coastal Mauritania. In Senegal as a whole, the Wolof are the largest ethnic group .</w:t>
      </w:r>
    </w:p>
  </w:endnote>
  <w:endnote w:id="9">
    <w:p w14:paraId="53A19D75" w14:textId="4CB52A53" w:rsidR="00DF0C43" w:rsidRPr="003A139E" w:rsidRDefault="00DF0C43" w:rsidP="001E7F65">
      <w:pPr>
        <w:rPr>
          <w:sz w:val="15"/>
          <w:szCs w:val="15"/>
        </w:rPr>
      </w:pPr>
      <w:r w:rsidRPr="003A139E">
        <w:rPr>
          <w:rStyle w:val="EndnoteReference"/>
          <w:sz w:val="15"/>
          <w:szCs w:val="15"/>
        </w:rPr>
        <w:endnoteRef/>
      </w:r>
      <w:r w:rsidRPr="003A139E">
        <w:rPr>
          <w:sz w:val="15"/>
          <w:szCs w:val="15"/>
        </w:rPr>
        <w:t xml:space="preserve"> Serres  finds lessons from the Epistles of St Paul. </w:t>
      </w:r>
      <w:r w:rsidRPr="003A139E">
        <w:rPr>
          <w:color w:val="000000"/>
          <w:sz w:val="15"/>
          <w:szCs w:val="15"/>
        </w:rPr>
        <w:t>Although Serres had a conflicted and ambivalent relation to religion, it remained a deep influence throughout his life.</w:t>
      </w:r>
      <w:r w:rsidR="00495CBF" w:rsidRPr="003A139E">
        <w:rPr>
          <w:color w:val="000000"/>
          <w:sz w:val="15"/>
          <w:szCs w:val="15"/>
        </w:rPr>
        <w:t xml:space="preserve"> St Paul </w:t>
      </w:r>
      <w:r w:rsidR="00B40161">
        <w:rPr>
          <w:color w:val="000000"/>
          <w:sz w:val="15"/>
          <w:szCs w:val="15"/>
        </w:rPr>
        <w:t xml:space="preserve">eventually </w:t>
      </w:r>
      <w:r w:rsidR="006200B2" w:rsidRPr="003A139E">
        <w:rPr>
          <w:color w:val="000000"/>
          <w:sz w:val="15"/>
          <w:szCs w:val="15"/>
        </w:rPr>
        <w:t xml:space="preserve">threw off </w:t>
      </w:r>
      <w:r w:rsidR="008A6E5C" w:rsidRPr="003A139E">
        <w:rPr>
          <w:color w:val="000000"/>
          <w:sz w:val="15"/>
          <w:szCs w:val="15"/>
        </w:rPr>
        <w:t xml:space="preserve"> </w:t>
      </w:r>
      <w:r w:rsidR="00E049CE" w:rsidRPr="003A139E">
        <w:rPr>
          <w:color w:val="000000"/>
          <w:sz w:val="15"/>
          <w:szCs w:val="15"/>
        </w:rPr>
        <w:t>his ‘</w:t>
      </w:r>
      <w:r w:rsidR="006200B2" w:rsidRPr="003A139E">
        <w:rPr>
          <w:color w:val="000000"/>
          <w:sz w:val="15"/>
          <w:szCs w:val="15"/>
        </w:rPr>
        <w:t>attachments</w:t>
      </w:r>
      <w:r w:rsidR="00E049CE" w:rsidRPr="003A139E">
        <w:rPr>
          <w:color w:val="000000"/>
          <w:sz w:val="15"/>
          <w:szCs w:val="15"/>
        </w:rPr>
        <w:t>’</w:t>
      </w:r>
      <w:r w:rsidR="009D34CB" w:rsidRPr="003A139E">
        <w:rPr>
          <w:color w:val="000000"/>
          <w:sz w:val="15"/>
          <w:szCs w:val="15"/>
        </w:rPr>
        <w:t xml:space="preserve"> to specific communities</w:t>
      </w:r>
      <w:r w:rsidR="00E049CE" w:rsidRPr="003A139E">
        <w:rPr>
          <w:color w:val="000000"/>
          <w:sz w:val="15"/>
          <w:szCs w:val="15"/>
        </w:rPr>
        <w:t>. For Serres</w:t>
      </w:r>
      <w:r w:rsidR="008A6E5C" w:rsidRPr="003A139E">
        <w:rPr>
          <w:color w:val="000000"/>
          <w:sz w:val="15"/>
          <w:szCs w:val="15"/>
        </w:rPr>
        <w:t>,</w:t>
      </w:r>
      <w:r w:rsidR="00E049CE" w:rsidRPr="003A139E">
        <w:rPr>
          <w:color w:val="000000"/>
          <w:sz w:val="15"/>
          <w:szCs w:val="15"/>
        </w:rPr>
        <w:t xml:space="preserve"> he is a symbol of </w:t>
      </w:r>
      <w:r w:rsidR="008A6E5C" w:rsidRPr="003A139E">
        <w:rPr>
          <w:color w:val="000000"/>
          <w:sz w:val="15"/>
          <w:szCs w:val="15"/>
        </w:rPr>
        <w:t>‘</w:t>
      </w:r>
      <w:r w:rsidR="009D34CB" w:rsidRPr="003A139E">
        <w:rPr>
          <w:color w:val="000000"/>
          <w:sz w:val="15"/>
          <w:szCs w:val="15"/>
        </w:rPr>
        <w:t>crossbreeding</w:t>
      </w:r>
      <w:r w:rsidR="008A6E5C" w:rsidRPr="003A139E">
        <w:rPr>
          <w:color w:val="000000"/>
          <w:sz w:val="15"/>
          <w:szCs w:val="15"/>
        </w:rPr>
        <w:t>’</w:t>
      </w:r>
      <w:r w:rsidR="00D27B97" w:rsidRPr="003A139E">
        <w:rPr>
          <w:color w:val="000000"/>
          <w:sz w:val="15"/>
          <w:szCs w:val="15"/>
        </w:rPr>
        <w:t>, embracing a common identity.</w:t>
      </w:r>
    </w:p>
  </w:endnote>
  <w:endnote w:id="10">
    <w:p w14:paraId="69B2D2C5" w14:textId="2E3D11A5" w:rsidR="00C807EA" w:rsidRPr="009E685B" w:rsidRDefault="00C807EA" w:rsidP="009E685B">
      <w:pPr>
        <w:rPr>
          <w:color w:val="000000"/>
          <w:sz w:val="15"/>
          <w:szCs w:val="15"/>
        </w:rPr>
      </w:pPr>
      <w:r w:rsidRPr="003A139E">
        <w:rPr>
          <w:rStyle w:val="EndnoteReference"/>
          <w:sz w:val="15"/>
          <w:szCs w:val="15"/>
        </w:rPr>
        <w:endnoteRef/>
      </w:r>
      <w:r w:rsidRPr="003A139E">
        <w:rPr>
          <w:sz w:val="15"/>
          <w:szCs w:val="15"/>
        </w:rPr>
        <w:t xml:space="preserve"> </w:t>
      </w:r>
      <w:r w:rsidRPr="003A139E">
        <w:rPr>
          <w:sz w:val="15"/>
          <w:szCs w:val="15"/>
          <w:shd w:val="clear" w:color="auto" w:fill="FFFFFF"/>
        </w:rPr>
        <w:t xml:space="preserve">Serres found the etymology of words particularly productive for thought. The word ‘common’ has many associations </w:t>
      </w:r>
      <w:r w:rsidR="004876E0">
        <w:rPr>
          <w:sz w:val="15"/>
          <w:szCs w:val="15"/>
          <w:shd w:val="clear" w:color="auto" w:fill="FFFFFF"/>
        </w:rPr>
        <w:t>with other words that are key to Serres</w:t>
      </w:r>
      <w:r w:rsidR="000D1D6E">
        <w:rPr>
          <w:sz w:val="15"/>
          <w:szCs w:val="15"/>
          <w:shd w:val="clear" w:color="auto" w:fill="FFFFFF"/>
        </w:rPr>
        <w:t>’</w:t>
      </w:r>
      <w:r w:rsidR="004876E0">
        <w:rPr>
          <w:sz w:val="15"/>
          <w:szCs w:val="15"/>
          <w:shd w:val="clear" w:color="auto" w:fill="FFFFFF"/>
        </w:rPr>
        <w:t xml:space="preserve"> story, for example, </w:t>
      </w:r>
      <w:r w:rsidRPr="003A139E">
        <w:rPr>
          <w:sz w:val="15"/>
          <w:szCs w:val="15"/>
          <w:shd w:val="clear" w:color="auto" w:fill="FFFFFF"/>
        </w:rPr>
        <w:t xml:space="preserve">the ‘global community’.  ‘Community’ is from the Old French </w:t>
      </w:r>
      <w:proofErr w:type="spellStart"/>
      <w:r w:rsidRPr="003A139E">
        <w:rPr>
          <w:i/>
          <w:iCs/>
          <w:sz w:val="15"/>
          <w:szCs w:val="15"/>
          <w:shd w:val="clear" w:color="auto" w:fill="FFFFFF"/>
        </w:rPr>
        <w:t>comunité</w:t>
      </w:r>
      <w:proofErr w:type="spellEnd"/>
      <w:r w:rsidRPr="003A139E">
        <w:rPr>
          <w:i/>
          <w:iCs/>
          <w:sz w:val="15"/>
          <w:szCs w:val="15"/>
          <w:shd w:val="clear" w:color="auto" w:fill="FFFFFF"/>
        </w:rPr>
        <w:t xml:space="preserve"> </w:t>
      </w:r>
      <w:r w:rsidRPr="003A139E">
        <w:rPr>
          <w:sz w:val="15"/>
          <w:szCs w:val="15"/>
          <w:shd w:val="clear" w:color="auto" w:fill="FFFFFF"/>
        </w:rPr>
        <w:t xml:space="preserve">(commonness, everybody) from Latin </w:t>
      </w:r>
      <w:r w:rsidRPr="003A139E">
        <w:rPr>
          <w:i/>
          <w:iCs/>
          <w:sz w:val="15"/>
          <w:szCs w:val="15"/>
          <w:shd w:val="clear" w:color="auto" w:fill="FFFFFF"/>
        </w:rPr>
        <w:t>communis</w:t>
      </w:r>
      <w:r w:rsidRPr="003A139E">
        <w:rPr>
          <w:sz w:val="15"/>
          <w:szCs w:val="15"/>
          <w:shd w:val="clear" w:color="auto" w:fill="FFFFFF"/>
        </w:rPr>
        <w:t xml:space="preserve"> (common, public, general, familiar) from </w:t>
      </w:r>
      <w:r w:rsidRPr="003A139E">
        <w:rPr>
          <w:color w:val="374151"/>
          <w:sz w:val="15"/>
          <w:szCs w:val="15"/>
        </w:rPr>
        <w:t xml:space="preserve">Proto-Indo-European (PIE) compound </w:t>
      </w:r>
      <w:r w:rsidRPr="003A139E">
        <w:rPr>
          <w:i/>
          <w:iCs/>
          <w:color w:val="374151"/>
          <w:sz w:val="15"/>
          <w:szCs w:val="15"/>
        </w:rPr>
        <w:t>ko-</w:t>
      </w:r>
      <w:proofErr w:type="spellStart"/>
      <w:r w:rsidRPr="003A139E">
        <w:rPr>
          <w:i/>
          <w:iCs/>
          <w:color w:val="374151"/>
          <w:sz w:val="15"/>
          <w:szCs w:val="15"/>
        </w:rPr>
        <w:t>moin</w:t>
      </w:r>
      <w:proofErr w:type="spellEnd"/>
      <w:r w:rsidRPr="003A139E">
        <w:rPr>
          <w:i/>
          <w:iCs/>
          <w:color w:val="374151"/>
          <w:sz w:val="15"/>
          <w:szCs w:val="15"/>
        </w:rPr>
        <w:t>-</w:t>
      </w:r>
      <w:proofErr w:type="spellStart"/>
      <w:r w:rsidRPr="003A139E">
        <w:rPr>
          <w:i/>
          <w:iCs/>
          <w:color w:val="374151"/>
          <w:sz w:val="15"/>
          <w:szCs w:val="15"/>
        </w:rPr>
        <w:t>i</w:t>
      </w:r>
      <w:proofErr w:type="spellEnd"/>
      <w:r w:rsidRPr="003A139E">
        <w:rPr>
          <w:i/>
          <w:iCs/>
          <w:color w:val="374151"/>
          <w:sz w:val="15"/>
          <w:szCs w:val="15"/>
        </w:rPr>
        <w:t>-</w:t>
      </w:r>
      <w:r w:rsidRPr="003A139E">
        <w:rPr>
          <w:color w:val="374151"/>
          <w:sz w:val="15"/>
          <w:szCs w:val="15"/>
        </w:rPr>
        <w:t xml:space="preserve"> (held in common), suffixed form of root </w:t>
      </w:r>
      <w:proofErr w:type="spellStart"/>
      <w:r w:rsidRPr="003A139E">
        <w:rPr>
          <w:i/>
          <w:iCs/>
          <w:color w:val="374151"/>
          <w:sz w:val="15"/>
          <w:szCs w:val="15"/>
        </w:rPr>
        <w:t>mei</w:t>
      </w:r>
      <w:proofErr w:type="spellEnd"/>
      <w:r w:rsidRPr="003A139E">
        <w:rPr>
          <w:rStyle w:val="apple-converted-space"/>
          <w:rFonts w:eastAsiaTheme="majorEastAsia"/>
          <w:color w:val="374151"/>
          <w:sz w:val="15"/>
          <w:szCs w:val="15"/>
        </w:rPr>
        <w:t xml:space="preserve"> (</w:t>
      </w:r>
      <w:r w:rsidRPr="003A139E">
        <w:rPr>
          <w:color w:val="374151"/>
          <w:sz w:val="15"/>
          <w:szCs w:val="15"/>
        </w:rPr>
        <w:t>to change, go, move or literally shared by all).</w:t>
      </w:r>
      <w:r w:rsidRPr="003A139E">
        <w:rPr>
          <w:color w:val="000000"/>
          <w:sz w:val="15"/>
          <w:szCs w:val="15"/>
        </w:rPr>
        <w:t xml:space="preserve"> </w:t>
      </w:r>
    </w:p>
  </w:endnote>
  <w:endnote w:id="11">
    <w:p w14:paraId="17AF426F" w14:textId="71272B52" w:rsidR="001C5E53" w:rsidRDefault="001C5E53">
      <w:pPr>
        <w:pStyle w:val="EndnoteText"/>
      </w:pPr>
      <w:r>
        <w:rPr>
          <w:rStyle w:val="EndnoteReference"/>
        </w:rPr>
        <w:endnoteRef/>
      </w:r>
      <w:r>
        <w:t xml:space="preserve"> </w:t>
      </w:r>
      <w:r w:rsidRPr="001C5E53">
        <w:rPr>
          <w:sz w:val="15"/>
          <w:szCs w:val="15"/>
        </w:rPr>
        <w:t>For this idea of a ‘communism that forgers communism’, see the final chapters of</w:t>
      </w:r>
      <w:r w:rsidR="009E685B">
        <w:rPr>
          <w:sz w:val="15"/>
          <w:szCs w:val="15"/>
        </w:rPr>
        <w:t xml:space="preserve"> my eBook</w:t>
      </w:r>
      <w:r w:rsidRPr="001C5E53">
        <w:rPr>
          <w:sz w:val="15"/>
          <w:szCs w:val="15"/>
        </w:rPr>
        <w:t xml:space="preserve"> </w:t>
      </w:r>
      <w:r w:rsidRPr="009E685B">
        <w:rPr>
          <w:i/>
          <w:iCs/>
          <w:sz w:val="15"/>
          <w:szCs w:val="15"/>
        </w:rPr>
        <w:t>Michel Serres and the Planetary Emergency</w:t>
      </w:r>
      <w:r>
        <w:t xml:space="preserve">. </w:t>
      </w:r>
    </w:p>
    <w:p w14:paraId="1971F7DD" w14:textId="77777777" w:rsidR="009E685B" w:rsidRDefault="009E685B">
      <w:pPr>
        <w:pStyle w:val="EndnoteText"/>
      </w:pPr>
    </w:p>
    <w:p w14:paraId="325F7BD6" w14:textId="77777777" w:rsidR="009E685B" w:rsidRDefault="009E685B">
      <w:pPr>
        <w:pStyle w:val="EndnoteText"/>
      </w:pPr>
    </w:p>
    <w:p w14:paraId="7276B652" w14:textId="77777777" w:rsidR="009E685B" w:rsidRDefault="009E685B">
      <w:pPr>
        <w:pStyle w:val="EndnoteText"/>
      </w:pPr>
    </w:p>
    <w:p w14:paraId="07863DC6" w14:textId="77777777" w:rsidR="001E7F65" w:rsidRDefault="001E7F65" w:rsidP="009E685B">
      <w:pPr>
        <w:jc w:val="center"/>
        <w:rPr>
          <w:b/>
          <w:bCs/>
          <w:color w:val="EE0000"/>
          <w:sz w:val="15"/>
          <w:szCs w:val="15"/>
        </w:rPr>
      </w:pPr>
    </w:p>
    <w:p w14:paraId="565ECA21" w14:textId="5D25A05F" w:rsidR="009E685B" w:rsidRPr="001E7F65" w:rsidRDefault="009E685B" w:rsidP="009E685B">
      <w:pPr>
        <w:jc w:val="center"/>
        <w:rPr>
          <w:b/>
          <w:bCs/>
          <w:color w:val="EE0000"/>
        </w:rPr>
      </w:pPr>
      <w:r w:rsidRPr="001E7F65">
        <w:rPr>
          <w:b/>
          <w:bCs/>
          <w:color w:val="EE0000"/>
        </w:rPr>
        <w:t>COPYRIGHT: PETER JOHNSON (peterj5319@gmail.com)</w:t>
      </w:r>
    </w:p>
    <w:p w14:paraId="7DFFB8BB" w14:textId="77777777" w:rsidR="009E685B" w:rsidRDefault="009E685B">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69833575"/>
      <w:docPartObj>
        <w:docPartGallery w:val="Page Numbers (Bottom of Page)"/>
        <w:docPartUnique/>
      </w:docPartObj>
    </w:sdtPr>
    <w:sdtContent>
      <w:p w14:paraId="39A1F0FE" w14:textId="69E0D95C" w:rsidR="008E2010" w:rsidRDefault="008E2010" w:rsidP="004121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6691D9C" w14:textId="77777777" w:rsidR="008E2010" w:rsidRDefault="008E20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23060228"/>
      <w:docPartObj>
        <w:docPartGallery w:val="Page Numbers (Bottom of Page)"/>
        <w:docPartUnique/>
      </w:docPartObj>
    </w:sdtPr>
    <w:sdtContent>
      <w:p w14:paraId="36388859" w14:textId="1D392DAE" w:rsidR="008E2010" w:rsidRDefault="008E2010" w:rsidP="004121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08BC2DDF" w14:textId="77777777" w:rsidR="008E2010" w:rsidRDefault="008E20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DD3B2" w14:textId="77777777" w:rsidR="00EE2963" w:rsidRDefault="00EE2963" w:rsidP="00F33EED">
      <w:pPr>
        <w:spacing w:after="0"/>
      </w:pPr>
      <w:r>
        <w:separator/>
      </w:r>
    </w:p>
  </w:footnote>
  <w:footnote w:type="continuationSeparator" w:id="0">
    <w:p w14:paraId="4851D4A8" w14:textId="77777777" w:rsidR="00EE2963" w:rsidRDefault="00EE2963" w:rsidP="00F33EE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F3C3D"/>
    <w:multiLevelType w:val="multilevel"/>
    <w:tmpl w:val="41A6D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91751F1"/>
    <w:multiLevelType w:val="multilevel"/>
    <w:tmpl w:val="8778A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7391479">
    <w:abstractNumId w:val="0"/>
  </w:num>
  <w:num w:numId="2" w16cid:durableId="1569270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6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9F7"/>
    <w:rsid w:val="000007EF"/>
    <w:rsid w:val="0000166A"/>
    <w:rsid w:val="000039A0"/>
    <w:rsid w:val="000048DA"/>
    <w:rsid w:val="00014305"/>
    <w:rsid w:val="000143D6"/>
    <w:rsid w:val="00014D88"/>
    <w:rsid w:val="00017DE8"/>
    <w:rsid w:val="0002478A"/>
    <w:rsid w:val="00034700"/>
    <w:rsid w:val="00042FFF"/>
    <w:rsid w:val="00043EE2"/>
    <w:rsid w:val="000443D3"/>
    <w:rsid w:val="000444D5"/>
    <w:rsid w:val="000460C5"/>
    <w:rsid w:val="00050017"/>
    <w:rsid w:val="00050467"/>
    <w:rsid w:val="00051AC0"/>
    <w:rsid w:val="00057B20"/>
    <w:rsid w:val="00060870"/>
    <w:rsid w:val="00061279"/>
    <w:rsid w:val="00061D7B"/>
    <w:rsid w:val="00070624"/>
    <w:rsid w:val="00073713"/>
    <w:rsid w:val="00073EEE"/>
    <w:rsid w:val="00074798"/>
    <w:rsid w:val="00074AE6"/>
    <w:rsid w:val="00077C15"/>
    <w:rsid w:val="000800B9"/>
    <w:rsid w:val="0008366E"/>
    <w:rsid w:val="00083AF4"/>
    <w:rsid w:val="00083E5E"/>
    <w:rsid w:val="000846F0"/>
    <w:rsid w:val="00087748"/>
    <w:rsid w:val="00091F0D"/>
    <w:rsid w:val="00092722"/>
    <w:rsid w:val="000A05F7"/>
    <w:rsid w:val="000A1191"/>
    <w:rsid w:val="000A6803"/>
    <w:rsid w:val="000A7E18"/>
    <w:rsid w:val="000B0AC7"/>
    <w:rsid w:val="000B0DBD"/>
    <w:rsid w:val="000C0ABA"/>
    <w:rsid w:val="000C1652"/>
    <w:rsid w:val="000C41F7"/>
    <w:rsid w:val="000C4445"/>
    <w:rsid w:val="000D1D6E"/>
    <w:rsid w:val="000D640E"/>
    <w:rsid w:val="000D6799"/>
    <w:rsid w:val="000D689F"/>
    <w:rsid w:val="000D6CA9"/>
    <w:rsid w:val="000D7942"/>
    <w:rsid w:val="000E304E"/>
    <w:rsid w:val="000E3102"/>
    <w:rsid w:val="000E36D1"/>
    <w:rsid w:val="000E46CA"/>
    <w:rsid w:val="000E4C24"/>
    <w:rsid w:val="000E4CA1"/>
    <w:rsid w:val="000E7A4D"/>
    <w:rsid w:val="000E7B1C"/>
    <w:rsid w:val="000F11FA"/>
    <w:rsid w:val="000F17D1"/>
    <w:rsid w:val="000F1C9D"/>
    <w:rsid w:val="000F3016"/>
    <w:rsid w:val="000F3143"/>
    <w:rsid w:val="000F49AE"/>
    <w:rsid w:val="000F59B9"/>
    <w:rsid w:val="00106C7B"/>
    <w:rsid w:val="0011358A"/>
    <w:rsid w:val="00114439"/>
    <w:rsid w:val="00114A98"/>
    <w:rsid w:val="001153BA"/>
    <w:rsid w:val="001162B7"/>
    <w:rsid w:val="00117216"/>
    <w:rsid w:val="00117362"/>
    <w:rsid w:val="00120BE8"/>
    <w:rsid w:val="001218F5"/>
    <w:rsid w:val="00123183"/>
    <w:rsid w:val="00123382"/>
    <w:rsid w:val="0012353C"/>
    <w:rsid w:val="001363DD"/>
    <w:rsid w:val="001401E3"/>
    <w:rsid w:val="0014073C"/>
    <w:rsid w:val="00141CE3"/>
    <w:rsid w:val="00142A5F"/>
    <w:rsid w:val="0015245D"/>
    <w:rsid w:val="00156851"/>
    <w:rsid w:val="00157BBD"/>
    <w:rsid w:val="00160754"/>
    <w:rsid w:val="00160BBA"/>
    <w:rsid w:val="00162ECE"/>
    <w:rsid w:val="0016376F"/>
    <w:rsid w:val="00165056"/>
    <w:rsid w:val="00170EE2"/>
    <w:rsid w:val="00171DD8"/>
    <w:rsid w:val="00174FBE"/>
    <w:rsid w:val="00175D93"/>
    <w:rsid w:val="00176079"/>
    <w:rsid w:val="001769AC"/>
    <w:rsid w:val="0017715C"/>
    <w:rsid w:val="00185D68"/>
    <w:rsid w:val="001913F3"/>
    <w:rsid w:val="00191D3E"/>
    <w:rsid w:val="0019238D"/>
    <w:rsid w:val="00194447"/>
    <w:rsid w:val="0019499D"/>
    <w:rsid w:val="0019702C"/>
    <w:rsid w:val="00197AEB"/>
    <w:rsid w:val="001A54D6"/>
    <w:rsid w:val="001B00C0"/>
    <w:rsid w:val="001B2303"/>
    <w:rsid w:val="001B4A2D"/>
    <w:rsid w:val="001B5BD4"/>
    <w:rsid w:val="001B7565"/>
    <w:rsid w:val="001C053E"/>
    <w:rsid w:val="001C071E"/>
    <w:rsid w:val="001C3449"/>
    <w:rsid w:val="001C403D"/>
    <w:rsid w:val="001C5E53"/>
    <w:rsid w:val="001C5E71"/>
    <w:rsid w:val="001C7C67"/>
    <w:rsid w:val="001D0D3E"/>
    <w:rsid w:val="001D12F2"/>
    <w:rsid w:val="001D1758"/>
    <w:rsid w:val="001D1E12"/>
    <w:rsid w:val="001D1E57"/>
    <w:rsid w:val="001D4300"/>
    <w:rsid w:val="001D5045"/>
    <w:rsid w:val="001D6221"/>
    <w:rsid w:val="001E2AC5"/>
    <w:rsid w:val="001E319D"/>
    <w:rsid w:val="001E65BD"/>
    <w:rsid w:val="001E7F65"/>
    <w:rsid w:val="001F0246"/>
    <w:rsid w:val="001F23B8"/>
    <w:rsid w:val="001F55BF"/>
    <w:rsid w:val="001F5FE1"/>
    <w:rsid w:val="001F616C"/>
    <w:rsid w:val="001F6367"/>
    <w:rsid w:val="001F71DB"/>
    <w:rsid w:val="001F7B91"/>
    <w:rsid w:val="002010AE"/>
    <w:rsid w:val="0020643D"/>
    <w:rsid w:val="002139FA"/>
    <w:rsid w:val="00214F1B"/>
    <w:rsid w:val="0021631E"/>
    <w:rsid w:val="00221BFD"/>
    <w:rsid w:val="00224BE3"/>
    <w:rsid w:val="00224E14"/>
    <w:rsid w:val="002259D7"/>
    <w:rsid w:val="002275CE"/>
    <w:rsid w:val="00230E17"/>
    <w:rsid w:val="00231F3B"/>
    <w:rsid w:val="00235A8B"/>
    <w:rsid w:val="00235AF8"/>
    <w:rsid w:val="00236EEC"/>
    <w:rsid w:val="00240429"/>
    <w:rsid w:val="002416BF"/>
    <w:rsid w:val="0024205D"/>
    <w:rsid w:val="00243B9E"/>
    <w:rsid w:val="00245020"/>
    <w:rsid w:val="002465E3"/>
    <w:rsid w:val="002469A4"/>
    <w:rsid w:val="002476EB"/>
    <w:rsid w:val="00250204"/>
    <w:rsid w:val="00261789"/>
    <w:rsid w:val="00262EC8"/>
    <w:rsid w:val="00264CFC"/>
    <w:rsid w:val="002656E1"/>
    <w:rsid w:val="002663CC"/>
    <w:rsid w:val="00267471"/>
    <w:rsid w:val="002677B4"/>
    <w:rsid w:val="00271AC8"/>
    <w:rsid w:val="00271CAE"/>
    <w:rsid w:val="00276C7D"/>
    <w:rsid w:val="00276DBA"/>
    <w:rsid w:val="002775B6"/>
    <w:rsid w:val="00282A77"/>
    <w:rsid w:val="00283C22"/>
    <w:rsid w:val="002844FD"/>
    <w:rsid w:val="002850A3"/>
    <w:rsid w:val="00285153"/>
    <w:rsid w:val="002859EE"/>
    <w:rsid w:val="00287A5C"/>
    <w:rsid w:val="00290FA6"/>
    <w:rsid w:val="0029394A"/>
    <w:rsid w:val="0029618A"/>
    <w:rsid w:val="00296CBE"/>
    <w:rsid w:val="002A3C0A"/>
    <w:rsid w:val="002A6521"/>
    <w:rsid w:val="002A6593"/>
    <w:rsid w:val="002A66B2"/>
    <w:rsid w:val="002A6C18"/>
    <w:rsid w:val="002B0338"/>
    <w:rsid w:val="002B0F85"/>
    <w:rsid w:val="002B6091"/>
    <w:rsid w:val="002C0948"/>
    <w:rsid w:val="002C0B79"/>
    <w:rsid w:val="002C4AF8"/>
    <w:rsid w:val="002D2294"/>
    <w:rsid w:val="002D72CF"/>
    <w:rsid w:val="002D7406"/>
    <w:rsid w:val="002E4071"/>
    <w:rsid w:val="002E429A"/>
    <w:rsid w:val="002E602B"/>
    <w:rsid w:val="002F11E1"/>
    <w:rsid w:val="002F17EB"/>
    <w:rsid w:val="002F1D53"/>
    <w:rsid w:val="002F2556"/>
    <w:rsid w:val="002F2B6D"/>
    <w:rsid w:val="002F3531"/>
    <w:rsid w:val="002F6F97"/>
    <w:rsid w:val="0030273D"/>
    <w:rsid w:val="00303A03"/>
    <w:rsid w:val="00304DD6"/>
    <w:rsid w:val="00305228"/>
    <w:rsid w:val="003200A6"/>
    <w:rsid w:val="00324B1F"/>
    <w:rsid w:val="003262FE"/>
    <w:rsid w:val="0032711E"/>
    <w:rsid w:val="003300E1"/>
    <w:rsid w:val="00330B6E"/>
    <w:rsid w:val="00330CF8"/>
    <w:rsid w:val="0033457C"/>
    <w:rsid w:val="00334973"/>
    <w:rsid w:val="003363FB"/>
    <w:rsid w:val="00341E5B"/>
    <w:rsid w:val="003434F3"/>
    <w:rsid w:val="00345E66"/>
    <w:rsid w:val="0034649C"/>
    <w:rsid w:val="00350EB2"/>
    <w:rsid w:val="003514CD"/>
    <w:rsid w:val="00351928"/>
    <w:rsid w:val="00353E66"/>
    <w:rsid w:val="0036007E"/>
    <w:rsid w:val="003601C5"/>
    <w:rsid w:val="00360A7F"/>
    <w:rsid w:val="0036129D"/>
    <w:rsid w:val="003628B2"/>
    <w:rsid w:val="00363957"/>
    <w:rsid w:val="00366526"/>
    <w:rsid w:val="00366858"/>
    <w:rsid w:val="00367B90"/>
    <w:rsid w:val="00373402"/>
    <w:rsid w:val="00374192"/>
    <w:rsid w:val="003743B7"/>
    <w:rsid w:val="00380C73"/>
    <w:rsid w:val="0038436E"/>
    <w:rsid w:val="003849BD"/>
    <w:rsid w:val="00390674"/>
    <w:rsid w:val="003906B5"/>
    <w:rsid w:val="00390A7C"/>
    <w:rsid w:val="00390DA7"/>
    <w:rsid w:val="003912F8"/>
    <w:rsid w:val="003925F1"/>
    <w:rsid w:val="00393F46"/>
    <w:rsid w:val="00394C22"/>
    <w:rsid w:val="0039517D"/>
    <w:rsid w:val="0039536A"/>
    <w:rsid w:val="00397999"/>
    <w:rsid w:val="003A0BE5"/>
    <w:rsid w:val="003A139E"/>
    <w:rsid w:val="003A2650"/>
    <w:rsid w:val="003A3222"/>
    <w:rsid w:val="003A3818"/>
    <w:rsid w:val="003A471C"/>
    <w:rsid w:val="003A5D74"/>
    <w:rsid w:val="003A5F0E"/>
    <w:rsid w:val="003B0A1E"/>
    <w:rsid w:val="003B1B97"/>
    <w:rsid w:val="003B3365"/>
    <w:rsid w:val="003B45F0"/>
    <w:rsid w:val="003B72EC"/>
    <w:rsid w:val="003C039F"/>
    <w:rsid w:val="003C073D"/>
    <w:rsid w:val="003C1381"/>
    <w:rsid w:val="003C4296"/>
    <w:rsid w:val="003C744C"/>
    <w:rsid w:val="003D0042"/>
    <w:rsid w:val="003D09B7"/>
    <w:rsid w:val="003D0DAE"/>
    <w:rsid w:val="003D2BBB"/>
    <w:rsid w:val="003D3C77"/>
    <w:rsid w:val="003D4E6C"/>
    <w:rsid w:val="003D5A13"/>
    <w:rsid w:val="003D6711"/>
    <w:rsid w:val="003E2D39"/>
    <w:rsid w:val="003E2F20"/>
    <w:rsid w:val="003E318C"/>
    <w:rsid w:val="003E5E3B"/>
    <w:rsid w:val="003E6291"/>
    <w:rsid w:val="003E6CC3"/>
    <w:rsid w:val="003F47D0"/>
    <w:rsid w:val="003F4D39"/>
    <w:rsid w:val="003F541D"/>
    <w:rsid w:val="003F72B9"/>
    <w:rsid w:val="003F7351"/>
    <w:rsid w:val="0040037D"/>
    <w:rsid w:val="00400ACF"/>
    <w:rsid w:val="00401029"/>
    <w:rsid w:val="00401AD2"/>
    <w:rsid w:val="00401BC8"/>
    <w:rsid w:val="004029F9"/>
    <w:rsid w:val="004042D5"/>
    <w:rsid w:val="00406352"/>
    <w:rsid w:val="004063BB"/>
    <w:rsid w:val="00406AFE"/>
    <w:rsid w:val="00407B0F"/>
    <w:rsid w:val="00410895"/>
    <w:rsid w:val="0041478B"/>
    <w:rsid w:val="004157BE"/>
    <w:rsid w:val="0042041F"/>
    <w:rsid w:val="00421D36"/>
    <w:rsid w:val="00422159"/>
    <w:rsid w:val="004235CA"/>
    <w:rsid w:val="00424568"/>
    <w:rsid w:val="004263CC"/>
    <w:rsid w:val="00426B49"/>
    <w:rsid w:val="0043190C"/>
    <w:rsid w:val="00433F05"/>
    <w:rsid w:val="004351DD"/>
    <w:rsid w:val="00435897"/>
    <w:rsid w:val="00437674"/>
    <w:rsid w:val="00441CAC"/>
    <w:rsid w:val="004433EB"/>
    <w:rsid w:val="0044347C"/>
    <w:rsid w:val="00443F8E"/>
    <w:rsid w:val="004446EE"/>
    <w:rsid w:val="00445777"/>
    <w:rsid w:val="00453137"/>
    <w:rsid w:val="00454483"/>
    <w:rsid w:val="004546E5"/>
    <w:rsid w:val="0045485B"/>
    <w:rsid w:val="00455609"/>
    <w:rsid w:val="0045593D"/>
    <w:rsid w:val="00456760"/>
    <w:rsid w:val="00456CA8"/>
    <w:rsid w:val="00460413"/>
    <w:rsid w:val="00460FD1"/>
    <w:rsid w:val="004612C9"/>
    <w:rsid w:val="00461F29"/>
    <w:rsid w:val="00471414"/>
    <w:rsid w:val="004723B5"/>
    <w:rsid w:val="004808D4"/>
    <w:rsid w:val="0048196E"/>
    <w:rsid w:val="004876E0"/>
    <w:rsid w:val="00491901"/>
    <w:rsid w:val="00493459"/>
    <w:rsid w:val="00495CBF"/>
    <w:rsid w:val="004A082E"/>
    <w:rsid w:val="004A246F"/>
    <w:rsid w:val="004A2C80"/>
    <w:rsid w:val="004A365C"/>
    <w:rsid w:val="004A50F4"/>
    <w:rsid w:val="004B1A1A"/>
    <w:rsid w:val="004B4F3D"/>
    <w:rsid w:val="004B6B4B"/>
    <w:rsid w:val="004C0CC5"/>
    <w:rsid w:val="004C1791"/>
    <w:rsid w:val="004C3400"/>
    <w:rsid w:val="004C4356"/>
    <w:rsid w:val="004C6071"/>
    <w:rsid w:val="004C760C"/>
    <w:rsid w:val="004C7FB3"/>
    <w:rsid w:val="004D087B"/>
    <w:rsid w:val="004D0A20"/>
    <w:rsid w:val="004D3C2C"/>
    <w:rsid w:val="004D4E60"/>
    <w:rsid w:val="004E123A"/>
    <w:rsid w:val="004F13E5"/>
    <w:rsid w:val="004F3DD9"/>
    <w:rsid w:val="004F4767"/>
    <w:rsid w:val="004F51B8"/>
    <w:rsid w:val="004F694C"/>
    <w:rsid w:val="00501D7D"/>
    <w:rsid w:val="00504A66"/>
    <w:rsid w:val="005101A5"/>
    <w:rsid w:val="00510CFC"/>
    <w:rsid w:val="0051257C"/>
    <w:rsid w:val="0051535A"/>
    <w:rsid w:val="00521470"/>
    <w:rsid w:val="00524916"/>
    <w:rsid w:val="005261E5"/>
    <w:rsid w:val="0052689D"/>
    <w:rsid w:val="00530453"/>
    <w:rsid w:val="00530AE6"/>
    <w:rsid w:val="005342A1"/>
    <w:rsid w:val="0054145D"/>
    <w:rsid w:val="00543B16"/>
    <w:rsid w:val="005450C5"/>
    <w:rsid w:val="005502F4"/>
    <w:rsid w:val="00552EC1"/>
    <w:rsid w:val="005541FA"/>
    <w:rsid w:val="00554CDA"/>
    <w:rsid w:val="00555532"/>
    <w:rsid w:val="00555A2E"/>
    <w:rsid w:val="0055603E"/>
    <w:rsid w:val="005649D0"/>
    <w:rsid w:val="005654E6"/>
    <w:rsid w:val="005674D2"/>
    <w:rsid w:val="00576C9A"/>
    <w:rsid w:val="00577832"/>
    <w:rsid w:val="00577F6D"/>
    <w:rsid w:val="00581B7B"/>
    <w:rsid w:val="00582DE5"/>
    <w:rsid w:val="0058314D"/>
    <w:rsid w:val="00583445"/>
    <w:rsid w:val="00583E67"/>
    <w:rsid w:val="00585D8A"/>
    <w:rsid w:val="00586502"/>
    <w:rsid w:val="00590C9C"/>
    <w:rsid w:val="00590EEE"/>
    <w:rsid w:val="00594F22"/>
    <w:rsid w:val="005A1652"/>
    <w:rsid w:val="005A2EF6"/>
    <w:rsid w:val="005A4548"/>
    <w:rsid w:val="005A571E"/>
    <w:rsid w:val="005A5806"/>
    <w:rsid w:val="005A7C6A"/>
    <w:rsid w:val="005B0209"/>
    <w:rsid w:val="005B0699"/>
    <w:rsid w:val="005B0B59"/>
    <w:rsid w:val="005B2947"/>
    <w:rsid w:val="005B48BF"/>
    <w:rsid w:val="005B59DD"/>
    <w:rsid w:val="005B66AD"/>
    <w:rsid w:val="005C01A2"/>
    <w:rsid w:val="005C2822"/>
    <w:rsid w:val="005C59FD"/>
    <w:rsid w:val="005D650E"/>
    <w:rsid w:val="005E07AA"/>
    <w:rsid w:val="005E1BCF"/>
    <w:rsid w:val="005E39E0"/>
    <w:rsid w:val="005E64B5"/>
    <w:rsid w:val="005E797E"/>
    <w:rsid w:val="005E7B8E"/>
    <w:rsid w:val="005F2457"/>
    <w:rsid w:val="005F32CA"/>
    <w:rsid w:val="005F42D0"/>
    <w:rsid w:val="005F548E"/>
    <w:rsid w:val="005F567E"/>
    <w:rsid w:val="005F66FD"/>
    <w:rsid w:val="005F78B6"/>
    <w:rsid w:val="00603294"/>
    <w:rsid w:val="006042FB"/>
    <w:rsid w:val="006057A0"/>
    <w:rsid w:val="006103D4"/>
    <w:rsid w:val="006200B2"/>
    <w:rsid w:val="006214C6"/>
    <w:rsid w:val="00622578"/>
    <w:rsid w:val="00622A1A"/>
    <w:rsid w:val="00622EFF"/>
    <w:rsid w:val="00624988"/>
    <w:rsid w:val="00627188"/>
    <w:rsid w:val="0062786B"/>
    <w:rsid w:val="0063089F"/>
    <w:rsid w:val="00634522"/>
    <w:rsid w:val="006345D8"/>
    <w:rsid w:val="006356C7"/>
    <w:rsid w:val="00635E3D"/>
    <w:rsid w:val="00640102"/>
    <w:rsid w:val="00640685"/>
    <w:rsid w:val="00641E6E"/>
    <w:rsid w:val="00642AE4"/>
    <w:rsid w:val="006514E8"/>
    <w:rsid w:val="00654E42"/>
    <w:rsid w:val="006552E0"/>
    <w:rsid w:val="006634CB"/>
    <w:rsid w:val="006645AB"/>
    <w:rsid w:val="00665B5E"/>
    <w:rsid w:val="00665B8C"/>
    <w:rsid w:val="00665E1A"/>
    <w:rsid w:val="00666094"/>
    <w:rsid w:val="0066735F"/>
    <w:rsid w:val="00667983"/>
    <w:rsid w:val="00667B91"/>
    <w:rsid w:val="00676068"/>
    <w:rsid w:val="00676445"/>
    <w:rsid w:val="00677637"/>
    <w:rsid w:val="00684391"/>
    <w:rsid w:val="00684BA9"/>
    <w:rsid w:val="0068688F"/>
    <w:rsid w:val="00686AAA"/>
    <w:rsid w:val="006909D1"/>
    <w:rsid w:val="00692F3D"/>
    <w:rsid w:val="00695606"/>
    <w:rsid w:val="00695722"/>
    <w:rsid w:val="006A11F5"/>
    <w:rsid w:val="006A2BA6"/>
    <w:rsid w:val="006A373F"/>
    <w:rsid w:val="006A5B33"/>
    <w:rsid w:val="006B179A"/>
    <w:rsid w:val="006B2C81"/>
    <w:rsid w:val="006B5247"/>
    <w:rsid w:val="006B57B8"/>
    <w:rsid w:val="006B5D3D"/>
    <w:rsid w:val="006C09A4"/>
    <w:rsid w:val="006C1BD2"/>
    <w:rsid w:val="006C4660"/>
    <w:rsid w:val="006C7425"/>
    <w:rsid w:val="006C78BF"/>
    <w:rsid w:val="006D0071"/>
    <w:rsid w:val="006D2DFE"/>
    <w:rsid w:val="006D5DEA"/>
    <w:rsid w:val="006D6275"/>
    <w:rsid w:val="006D6AB4"/>
    <w:rsid w:val="006E2DC2"/>
    <w:rsid w:val="006E4A9F"/>
    <w:rsid w:val="006E4C70"/>
    <w:rsid w:val="006F07B9"/>
    <w:rsid w:val="006F3F5F"/>
    <w:rsid w:val="006F5675"/>
    <w:rsid w:val="006F67D6"/>
    <w:rsid w:val="006F71A2"/>
    <w:rsid w:val="00700FF2"/>
    <w:rsid w:val="00705030"/>
    <w:rsid w:val="00705845"/>
    <w:rsid w:val="00705F5D"/>
    <w:rsid w:val="00706D28"/>
    <w:rsid w:val="00706DA2"/>
    <w:rsid w:val="007109FA"/>
    <w:rsid w:val="00714A95"/>
    <w:rsid w:val="00716E2D"/>
    <w:rsid w:val="0071712F"/>
    <w:rsid w:val="007206A7"/>
    <w:rsid w:val="00724131"/>
    <w:rsid w:val="00724994"/>
    <w:rsid w:val="007251C0"/>
    <w:rsid w:val="007263D8"/>
    <w:rsid w:val="0073128D"/>
    <w:rsid w:val="00731ED6"/>
    <w:rsid w:val="007362D6"/>
    <w:rsid w:val="007375BE"/>
    <w:rsid w:val="00742FB8"/>
    <w:rsid w:val="0074477F"/>
    <w:rsid w:val="0074748B"/>
    <w:rsid w:val="00747769"/>
    <w:rsid w:val="00751158"/>
    <w:rsid w:val="00752240"/>
    <w:rsid w:val="00752D39"/>
    <w:rsid w:val="007540AB"/>
    <w:rsid w:val="00754DB4"/>
    <w:rsid w:val="00754E8B"/>
    <w:rsid w:val="0075518D"/>
    <w:rsid w:val="007564FA"/>
    <w:rsid w:val="00757EAA"/>
    <w:rsid w:val="00764035"/>
    <w:rsid w:val="00765BB3"/>
    <w:rsid w:val="007662F9"/>
    <w:rsid w:val="00767D6A"/>
    <w:rsid w:val="007707D0"/>
    <w:rsid w:val="007715F4"/>
    <w:rsid w:val="0077162C"/>
    <w:rsid w:val="007719AA"/>
    <w:rsid w:val="007776C4"/>
    <w:rsid w:val="00777B5D"/>
    <w:rsid w:val="007874DD"/>
    <w:rsid w:val="00787B3E"/>
    <w:rsid w:val="0079011D"/>
    <w:rsid w:val="00794833"/>
    <w:rsid w:val="00794F66"/>
    <w:rsid w:val="00796463"/>
    <w:rsid w:val="007A08A1"/>
    <w:rsid w:val="007A3368"/>
    <w:rsid w:val="007A671D"/>
    <w:rsid w:val="007A79AF"/>
    <w:rsid w:val="007B18E2"/>
    <w:rsid w:val="007B5367"/>
    <w:rsid w:val="007B71DF"/>
    <w:rsid w:val="007C0886"/>
    <w:rsid w:val="007C0F1B"/>
    <w:rsid w:val="007C6121"/>
    <w:rsid w:val="007C6F44"/>
    <w:rsid w:val="007C7015"/>
    <w:rsid w:val="007D515C"/>
    <w:rsid w:val="007D78A4"/>
    <w:rsid w:val="007E0070"/>
    <w:rsid w:val="007E3D74"/>
    <w:rsid w:val="007E72C5"/>
    <w:rsid w:val="007F1D4F"/>
    <w:rsid w:val="007F3448"/>
    <w:rsid w:val="007F4603"/>
    <w:rsid w:val="007F5C67"/>
    <w:rsid w:val="007F6CA2"/>
    <w:rsid w:val="007F7AD2"/>
    <w:rsid w:val="00801A1A"/>
    <w:rsid w:val="00803CDF"/>
    <w:rsid w:val="00807879"/>
    <w:rsid w:val="008145FA"/>
    <w:rsid w:val="00816879"/>
    <w:rsid w:val="00821664"/>
    <w:rsid w:val="00821B60"/>
    <w:rsid w:val="008226C1"/>
    <w:rsid w:val="00823003"/>
    <w:rsid w:val="00825907"/>
    <w:rsid w:val="008266E5"/>
    <w:rsid w:val="00832AE3"/>
    <w:rsid w:val="00835E8F"/>
    <w:rsid w:val="008377FE"/>
    <w:rsid w:val="00841082"/>
    <w:rsid w:val="00850809"/>
    <w:rsid w:val="00851CA3"/>
    <w:rsid w:val="00853B0B"/>
    <w:rsid w:val="008545C0"/>
    <w:rsid w:val="008549D1"/>
    <w:rsid w:val="00855C0C"/>
    <w:rsid w:val="008606FB"/>
    <w:rsid w:val="00862BAA"/>
    <w:rsid w:val="008648D4"/>
    <w:rsid w:val="00866E22"/>
    <w:rsid w:val="008707F8"/>
    <w:rsid w:val="00870880"/>
    <w:rsid w:val="008718A3"/>
    <w:rsid w:val="00873662"/>
    <w:rsid w:val="00873B6C"/>
    <w:rsid w:val="00876775"/>
    <w:rsid w:val="0088125E"/>
    <w:rsid w:val="00882806"/>
    <w:rsid w:val="00882E6C"/>
    <w:rsid w:val="0088677C"/>
    <w:rsid w:val="008905BB"/>
    <w:rsid w:val="00891911"/>
    <w:rsid w:val="00892D84"/>
    <w:rsid w:val="00894F0E"/>
    <w:rsid w:val="00896E5E"/>
    <w:rsid w:val="0089744E"/>
    <w:rsid w:val="008A1A11"/>
    <w:rsid w:val="008A2F68"/>
    <w:rsid w:val="008A40C6"/>
    <w:rsid w:val="008A5F1F"/>
    <w:rsid w:val="008A652A"/>
    <w:rsid w:val="008A6E5C"/>
    <w:rsid w:val="008B4192"/>
    <w:rsid w:val="008B60F8"/>
    <w:rsid w:val="008B6AF3"/>
    <w:rsid w:val="008C16AC"/>
    <w:rsid w:val="008C2B78"/>
    <w:rsid w:val="008C4B20"/>
    <w:rsid w:val="008C5030"/>
    <w:rsid w:val="008D0102"/>
    <w:rsid w:val="008D110F"/>
    <w:rsid w:val="008D5A49"/>
    <w:rsid w:val="008D7D06"/>
    <w:rsid w:val="008D7F9C"/>
    <w:rsid w:val="008E005D"/>
    <w:rsid w:val="008E16AD"/>
    <w:rsid w:val="008E2010"/>
    <w:rsid w:val="008E4793"/>
    <w:rsid w:val="008E4F5E"/>
    <w:rsid w:val="008F08EE"/>
    <w:rsid w:val="009026BA"/>
    <w:rsid w:val="0091153C"/>
    <w:rsid w:val="00911878"/>
    <w:rsid w:val="0091263F"/>
    <w:rsid w:val="00914B93"/>
    <w:rsid w:val="00923674"/>
    <w:rsid w:val="00925665"/>
    <w:rsid w:val="009256C9"/>
    <w:rsid w:val="0092730A"/>
    <w:rsid w:val="00930DF6"/>
    <w:rsid w:val="00933E29"/>
    <w:rsid w:val="009356D0"/>
    <w:rsid w:val="00936FDA"/>
    <w:rsid w:val="00937A46"/>
    <w:rsid w:val="00937E29"/>
    <w:rsid w:val="00940E9B"/>
    <w:rsid w:val="0094114D"/>
    <w:rsid w:val="009418EF"/>
    <w:rsid w:val="00942251"/>
    <w:rsid w:val="00943A65"/>
    <w:rsid w:val="00950454"/>
    <w:rsid w:val="0095257A"/>
    <w:rsid w:val="00955775"/>
    <w:rsid w:val="00956E49"/>
    <w:rsid w:val="00957AA4"/>
    <w:rsid w:val="00960447"/>
    <w:rsid w:val="00960B89"/>
    <w:rsid w:val="0096138A"/>
    <w:rsid w:val="00962688"/>
    <w:rsid w:val="00963473"/>
    <w:rsid w:val="009641D3"/>
    <w:rsid w:val="00964586"/>
    <w:rsid w:val="00965371"/>
    <w:rsid w:val="00966013"/>
    <w:rsid w:val="00972142"/>
    <w:rsid w:val="00982FD2"/>
    <w:rsid w:val="00984423"/>
    <w:rsid w:val="00984F72"/>
    <w:rsid w:val="009852DC"/>
    <w:rsid w:val="009863BD"/>
    <w:rsid w:val="00986A6E"/>
    <w:rsid w:val="00986B1C"/>
    <w:rsid w:val="009873CC"/>
    <w:rsid w:val="00987FEC"/>
    <w:rsid w:val="009939F8"/>
    <w:rsid w:val="009A260C"/>
    <w:rsid w:val="009A374D"/>
    <w:rsid w:val="009A4243"/>
    <w:rsid w:val="009A4FF1"/>
    <w:rsid w:val="009B0348"/>
    <w:rsid w:val="009B6571"/>
    <w:rsid w:val="009B76DD"/>
    <w:rsid w:val="009B7F8E"/>
    <w:rsid w:val="009C14BE"/>
    <w:rsid w:val="009C2836"/>
    <w:rsid w:val="009C3140"/>
    <w:rsid w:val="009C3E22"/>
    <w:rsid w:val="009C480C"/>
    <w:rsid w:val="009C58CA"/>
    <w:rsid w:val="009C59A2"/>
    <w:rsid w:val="009C616B"/>
    <w:rsid w:val="009D0073"/>
    <w:rsid w:val="009D34CB"/>
    <w:rsid w:val="009D3D8D"/>
    <w:rsid w:val="009D40A9"/>
    <w:rsid w:val="009D5CEB"/>
    <w:rsid w:val="009D5FDA"/>
    <w:rsid w:val="009D694A"/>
    <w:rsid w:val="009D71F9"/>
    <w:rsid w:val="009E0ED0"/>
    <w:rsid w:val="009E1ADC"/>
    <w:rsid w:val="009E27EF"/>
    <w:rsid w:val="009E2A8D"/>
    <w:rsid w:val="009E4DEA"/>
    <w:rsid w:val="009E5EB4"/>
    <w:rsid w:val="009E64E4"/>
    <w:rsid w:val="009E685B"/>
    <w:rsid w:val="009E6932"/>
    <w:rsid w:val="009E7256"/>
    <w:rsid w:val="009E77AF"/>
    <w:rsid w:val="009F021E"/>
    <w:rsid w:val="009F1614"/>
    <w:rsid w:val="009F4DB3"/>
    <w:rsid w:val="00A01CC8"/>
    <w:rsid w:val="00A02C70"/>
    <w:rsid w:val="00A03271"/>
    <w:rsid w:val="00A065C4"/>
    <w:rsid w:val="00A0703C"/>
    <w:rsid w:val="00A1286A"/>
    <w:rsid w:val="00A13B91"/>
    <w:rsid w:val="00A14063"/>
    <w:rsid w:val="00A1578F"/>
    <w:rsid w:val="00A15AAD"/>
    <w:rsid w:val="00A166AE"/>
    <w:rsid w:val="00A21A75"/>
    <w:rsid w:val="00A2223E"/>
    <w:rsid w:val="00A2555B"/>
    <w:rsid w:val="00A30158"/>
    <w:rsid w:val="00A32D00"/>
    <w:rsid w:val="00A330EB"/>
    <w:rsid w:val="00A36E73"/>
    <w:rsid w:val="00A401D7"/>
    <w:rsid w:val="00A45299"/>
    <w:rsid w:val="00A45399"/>
    <w:rsid w:val="00A4623F"/>
    <w:rsid w:val="00A466B4"/>
    <w:rsid w:val="00A50B84"/>
    <w:rsid w:val="00A53EA2"/>
    <w:rsid w:val="00A55ACC"/>
    <w:rsid w:val="00A61BD6"/>
    <w:rsid w:val="00A6607D"/>
    <w:rsid w:val="00A66A85"/>
    <w:rsid w:val="00A67AB2"/>
    <w:rsid w:val="00A73421"/>
    <w:rsid w:val="00A7368C"/>
    <w:rsid w:val="00A74371"/>
    <w:rsid w:val="00A77AF7"/>
    <w:rsid w:val="00A8707C"/>
    <w:rsid w:val="00A9234F"/>
    <w:rsid w:val="00A95C88"/>
    <w:rsid w:val="00A964CD"/>
    <w:rsid w:val="00AA243F"/>
    <w:rsid w:val="00AA2AF4"/>
    <w:rsid w:val="00AA3054"/>
    <w:rsid w:val="00AB052B"/>
    <w:rsid w:val="00AB0B31"/>
    <w:rsid w:val="00AB73AD"/>
    <w:rsid w:val="00AB7F07"/>
    <w:rsid w:val="00AC1958"/>
    <w:rsid w:val="00AC2022"/>
    <w:rsid w:val="00AC52DB"/>
    <w:rsid w:val="00AD08EF"/>
    <w:rsid w:val="00AD20A8"/>
    <w:rsid w:val="00AD463A"/>
    <w:rsid w:val="00AD6213"/>
    <w:rsid w:val="00AD7832"/>
    <w:rsid w:val="00AE339B"/>
    <w:rsid w:val="00AE34BA"/>
    <w:rsid w:val="00AE543E"/>
    <w:rsid w:val="00AE5446"/>
    <w:rsid w:val="00AE5532"/>
    <w:rsid w:val="00AE656D"/>
    <w:rsid w:val="00AE74BE"/>
    <w:rsid w:val="00AE7744"/>
    <w:rsid w:val="00AF1806"/>
    <w:rsid w:val="00AF3B23"/>
    <w:rsid w:val="00AF4A2F"/>
    <w:rsid w:val="00AF4C22"/>
    <w:rsid w:val="00B01340"/>
    <w:rsid w:val="00B02F9E"/>
    <w:rsid w:val="00B04467"/>
    <w:rsid w:val="00B05851"/>
    <w:rsid w:val="00B15E61"/>
    <w:rsid w:val="00B170CC"/>
    <w:rsid w:val="00B17213"/>
    <w:rsid w:val="00B2173E"/>
    <w:rsid w:val="00B21DDC"/>
    <w:rsid w:val="00B25CDC"/>
    <w:rsid w:val="00B260A0"/>
    <w:rsid w:val="00B33D82"/>
    <w:rsid w:val="00B33FEB"/>
    <w:rsid w:val="00B35AF5"/>
    <w:rsid w:val="00B35DEF"/>
    <w:rsid w:val="00B36371"/>
    <w:rsid w:val="00B36E01"/>
    <w:rsid w:val="00B40161"/>
    <w:rsid w:val="00B40600"/>
    <w:rsid w:val="00B43256"/>
    <w:rsid w:val="00B43A82"/>
    <w:rsid w:val="00B448BA"/>
    <w:rsid w:val="00B45631"/>
    <w:rsid w:val="00B46A67"/>
    <w:rsid w:val="00B507B0"/>
    <w:rsid w:val="00B52446"/>
    <w:rsid w:val="00B558F3"/>
    <w:rsid w:val="00B56C4E"/>
    <w:rsid w:val="00B572FF"/>
    <w:rsid w:val="00B600BB"/>
    <w:rsid w:val="00B60232"/>
    <w:rsid w:val="00B605A6"/>
    <w:rsid w:val="00B605FF"/>
    <w:rsid w:val="00B606A9"/>
    <w:rsid w:val="00B6138A"/>
    <w:rsid w:val="00B625F3"/>
    <w:rsid w:val="00B62E12"/>
    <w:rsid w:val="00B6447B"/>
    <w:rsid w:val="00B64BD0"/>
    <w:rsid w:val="00B65547"/>
    <w:rsid w:val="00B66B06"/>
    <w:rsid w:val="00B71EE7"/>
    <w:rsid w:val="00B726D7"/>
    <w:rsid w:val="00B73679"/>
    <w:rsid w:val="00B766E9"/>
    <w:rsid w:val="00B810C7"/>
    <w:rsid w:val="00B812A9"/>
    <w:rsid w:val="00B82098"/>
    <w:rsid w:val="00B85AD0"/>
    <w:rsid w:val="00B85B6C"/>
    <w:rsid w:val="00B861D9"/>
    <w:rsid w:val="00B86370"/>
    <w:rsid w:val="00B8655B"/>
    <w:rsid w:val="00B90C8B"/>
    <w:rsid w:val="00B93CCD"/>
    <w:rsid w:val="00BA124C"/>
    <w:rsid w:val="00BA2E30"/>
    <w:rsid w:val="00BA3950"/>
    <w:rsid w:val="00BA4252"/>
    <w:rsid w:val="00BA67FE"/>
    <w:rsid w:val="00BB07C1"/>
    <w:rsid w:val="00BB1376"/>
    <w:rsid w:val="00BB1666"/>
    <w:rsid w:val="00BB1A0F"/>
    <w:rsid w:val="00BB1AC2"/>
    <w:rsid w:val="00BB2121"/>
    <w:rsid w:val="00BB22BD"/>
    <w:rsid w:val="00BB4966"/>
    <w:rsid w:val="00BB7491"/>
    <w:rsid w:val="00BC1927"/>
    <w:rsid w:val="00BC26B9"/>
    <w:rsid w:val="00BC5F85"/>
    <w:rsid w:val="00BC6B33"/>
    <w:rsid w:val="00BD1E60"/>
    <w:rsid w:val="00BD4C1B"/>
    <w:rsid w:val="00BE53BC"/>
    <w:rsid w:val="00BE62A1"/>
    <w:rsid w:val="00BE69B0"/>
    <w:rsid w:val="00C003C0"/>
    <w:rsid w:val="00C00524"/>
    <w:rsid w:val="00C04A1E"/>
    <w:rsid w:val="00C05AE8"/>
    <w:rsid w:val="00C0745D"/>
    <w:rsid w:val="00C07D28"/>
    <w:rsid w:val="00C113C0"/>
    <w:rsid w:val="00C12AD3"/>
    <w:rsid w:val="00C12B40"/>
    <w:rsid w:val="00C1452F"/>
    <w:rsid w:val="00C21574"/>
    <w:rsid w:val="00C22646"/>
    <w:rsid w:val="00C2499F"/>
    <w:rsid w:val="00C26452"/>
    <w:rsid w:val="00C310AF"/>
    <w:rsid w:val="00C3244E"/>
    <w:rsid w:val="00C34039"/>
    <w:rsid w:val="00C346B3"/>
    <w:rsid w:val="00C36623"/>
    <w:rsid w:val="00C36E02"/>
    <w:rsid w:val="00C40DF1"/>
    <w:rsid w:val="00C41852"/>
    <w:rsid w:val="00C44C17"/>
    <w:rsid w:val="00C470E1"/>
    <w:rsid w:val="00C50661"/>
    <w:rsid w:val="00C50662"/>
    <w:rsid w:val="00C618B0"/>
    <w:rsid w:val="00C6222F"/>
    <w:rsid w:val="00C63533"/>
    <w:rsid w:val="00C63DC4"/>
    <w:rsid w:val="00C800E6"/>
    <w:rsid w:val="00C807EA"/>
    <w:rsid w:val="00C81DDF"/>
    <w:rsid w:val="00C82CD5"/>
    <w:rsid w:val="00C83048"/>
    <w:rsid w:val="00C83E2D"/>
    <w:rsid w:val="00C84157"/>
    <w:rsid w:val="00C8419D"/>
    <w:rsid w:val="00C8464C"/>
    <w:rsid w:val="00C84F28"/>
    <w:rsid w:val="00C8590B"/>
    <w:rsid w:val="00C85B99"/>
    <w:rsid w:val="00C877B0"/>
    <w:rsid w:val="00C909F6"/>
    <w:rsid w:val="00C9573A"/>
    <w:rsid w:val="00C97689"/>
    <w:rsid w:val="00C97EBF"/>
    <w:rsid w:val="00CA38D5"/>
    <w:rsid w:val="00CA3E4C"/>
    <w:rsid w:val="00CA7EB0"/>
    <w:rsid w:val="00CB0B6F"/>
    <w:rsid w:val="00CB1D81"/>
    <w:rsid w:val="00CB2B10"/>
    <w:rsid w:val="00CB328A"/>
    <w:rsid w:val="00CB51BE"/>
    <w:rsid w:val="00CB66C6"/>
    <w:rsid w:val="00CB6EEC"/>
    <w:rsid w:val="00CB7FB7"/>
    <w:rsid w:val="00CC0DE3"/>
    <w:rsid w:val="00CD0473"/>
    <w:rsid w:val="00CD3829"/>
    <w:rsid w:val="00CD582C"/>
    <w:rsid w:val="00CD5E45"/>
    <w:rsid w:val="00CD606F"/>
    <w:rsid w:val="00CD60F5"/>
    <w:rsid w:val="00CD73BF"/>
    <w:rsid w:val="00CD7BEB"/>
    <w:rsid w:val="00CE4614"/>
    <w:rsid w:val="00CE592C"/>
    <w:rsid w:val="00CE6757"/>
    <w:rsid w:val="00CE7A64"/>
    <w:rsid w:val="00CF1697"/>
    <w:rsid w:val="00CF1A27"/>
    <w:rsid w:val="00CF3919"/>
    <w:rsid w:val="00CF3A08"/>
    <w:rsid w:val="00CF3B75"/>
    <w:rsid w:val="00CF5512"/>
    <w:rsid w:val="00CF7AD9"/>
    <w:rsid w:val="00D01F42"/>
    <w:rsid w:val="00D0290A"/>
    <w:rsid w:val="00D035E4"/>
    <w:rsid w:val="00D042C9"/>
    <w:rsid w:val="00D04D5B"/>
    <w:rsid w:val="00D122D5"/>
    <w:rsid w:val="00D13707"/>
    <w:rsid w:val="00D14AE5"/>
    <w:rsid w:val="00D14B9D"/>
    <w:rsid w:val="00D20F88"/>
    <w:rsid w:val="00D26380"/>
    <w:rsid w:val="00D27B97"/>
    <w:rsid w:val="00D32ED2"/>
    <w:rsid w:val="00D35168"/>
    <w:rsid w:val="00D35674"/>
    <w:rsid w:val="00D52C17"/>
    <w:rsid w:val="00D53830"/>
    <w:rsid w:val="00D53935"/>
    <w:rsid w:val="00D542C8"/>
    <w:rsid w:val="00D557F1"/>
    <w:rsid w:val="00D62026"/>
    <w:rsid w:val="00D642EF"/>
    <w:rsid w:val="00D67748"/>
    <w:rsid w:val="00D71E68"/>
    <w:rsid w:val="00D74F7A"/>
    <w:rsid w:val="00D75BF4"/>
    <w:rsid w:val="00D75C4D"/>
    <w:rsid w:val="00D77226"/>
    <w:rsid w:val="00D77721"/>
    <w:rsid w:val="00D807D0"/>
    <w:rsid w:val="00D87010"/>
    <w:rsid w:val="00D91DCD"/>
    <w:rsid w:val="00D936EC"/>
    <w:rsid w:val="00D95DD3"/>
    <w:rsid w:val="00D978EA"/>
    <w:rsid w:val="00DA49F7"/>
    <w:rsid w:val="00DA69FB"/>
    <w:rsid w:val="00DB0178"/>
    <w:rsid w:val="00DB2446"/>
    <w:rsid w:val="00DB4D67"/>
    <w:rsid w:val="00DB7124"/>
    <w:rsid w:val="00DB74C9"/>
    <w:rsid w:val="00DC08B4"/>
    <w:rsid w:val="00DC2078"/>
    <w:rsid w:val="00DC2C7B"/>
    <w:rsid w:val="00DC4E8C"/>
    <w:rsid w:val="00DD1C0D"/>
    <w:rsid w:val="00DD1DBB"/>
    <w:rsid w:val="00DD3CC2"/>
    <w:rsid w:val="00DD7AE7"/>
    <w:rsid w:val="00DE05B9"/>
    <w:rsid w:val="00DE0FA9"/>
    <w:rsid w:val="00DE1496"/>
    <w:rsid w:val="00DE2E08"/>
    <w:rsid w:val="00DE3EA5"/>
    <w:rsid w:val="00DE6A76"/>
    <w:rsid w:val="00DF09C1"/>
    <w:rsid w:val="00DF0C43"/>
    <w:rsid w:val="00DF105F"/>
    <w:rsid w:val="00DF279B"/>
    <w:rsid w:val="00DF2D90"/>
    <w:rsid w:val="00DF43BC"/>
    <w:rsid w:val="00DF64BA"/>
    <w:rsid w:val="00DF6A4B"/>
    <w:rsid w:val="00DF7986"/>
    <w:rsid w:val="00E0186B"/>
    <w:rsid w:val="00E0375D"/>
    <w:rsid w:val="00E03D09"/>
    <w:rsid w:val="00E04239"/>
    <w:rsid w:val="00E048DB"/>
    <w:rsid w:val="00E049CE"/>
    <w:rsid w:val="00E06A64"/>
    <w:rsid w:val="00E112A7"/>
    <w:rsid w:val="00E12462"/>
    <w:rsid w:val="00E12C9A"/>
    <w:rsid w:val="00E13D9F"/>
    <w:rsid w:val="00E15A38"/>
    <w:rsid w:val="00E160A4"/>
    <w:rsid w:val="00E1745D"/>
    <w:rsid w:val="00E20DF1"/>
    <w:rsid w:val="00E236F6"/>
    <w:rsid w:val="00E2473E"/>
    <w:rsid w:val="00E248E4"/>
    <w:rsid w:val="00E277AA"/>
    <w:rsid w:val="00E30930"/>
    <w:rsid w:val="00E31F12"/>
    <w:rsid w:val="00E345EE"/>
    <w:rsid w:val="00E355A4"/>
    <w:rsid w:val="00E35F01"/>
    <w:rsid w:val="00E410A7"/>
    <w:rsid w:val="00E41C1F"/>
    <w:rsid w:val="00E42DCF"/>
    <w:rsid w:val="00E5191F"/>
    <w:rsid w:val="00E51A49"/>
    <w:rsid w:val="00E52352"/>
    <w:rsid w:val="00E554A7"/>
    <w:rsid w:val="00E608D2"/>
    <w:rsid w:val="00E619A8"/>
    <w:rsid w:val="00E62182"/>
    <w:rsid w:val="00E623A5"/>
    <w:rsid w:val="00E66830"/>
    <w:rsid w:val="00E700C3"/>
    <w:rsid w:val="00E71D32"/>
    <w:rsid w:val="00E75F25"/>
    <w:rsid w:val="00E81E55"/>
    <w:rsid w:val="00E82BF6"/>
    <w:rsid w:val="00E840C7"/>
    <w:rsid w:val="00E869C7"/>
    <w:rsid w:val="00E8787A"/>
    <w:rsid w:val="00E94A82"/>
    <w:rsid w:val="00E94CCC"/>
    <w:rsid w:val="00E9572D"/>
    <w:rsid w:val="00E976AF"/>
    <w:rsid w:val="00EA250C"/>
    <w:rsid w:val="00EA37B8"/>
    <w:rsid w:val="00EA3B87"/>
    <w:rsid w:val="00EA473F"/>
    <w:rsid w:val="00EA4DDD"/>
    <w:rsid w:val="00EA6005"/>
    <w:rsid w:val="00EA6493"/>
    <w:rsid w:val="00EB0CB5"/>
    <w:rsid w:val="00EB1314"/>
    <w:rsid w:val="00EB18A9"/>
    <w:rsid w:val="00EB1EB7"/>
    <w:rsid w:val="00EB1ED6"/>
    <w:rsid w:val="00EB717D"/>
    <w:rsid w:val="00EC11F6"/>
    <w:rsid w:val="00EC1EEA"/>
    <w:rsid w:val="00EC2E01"/>
    <w:rsid w:val="00EC39FC"/>
    <w:rsid w:val="00EC48C0"/>
    <w:rsid w:val="00ED19FB"/>
    <w:rsid w:val="00ED5854"/>
    <w:rsid w:val="00ED6228"/>
    <w:rsid w:val="00ED6938"/>
    <w:rsid w:val="00EE0527"/>
    <w:rsid w:val="00EE0AFA"/>
    <w:rsid w:val="00EE0B7A"/>
    <w:rsid w:val="00EE2963"/>
    <w:rsid w:val="00EE3376"/>
    <w:rsid w:val="00EE3F55"/>
    <w:rsid w:val="00EE6631"/>
    <w:rsid w:val="00EF0028"/>
    <w:rsid w:val="00EF0375"/>
    <w:rsid w:val="00EF5152"/>
    <w:rsid w:val="00EF7F05"/>
    <w:rsid w:val="00F0212C"/>
    <w:rsid w:val="00F02C45"/>
    <w:rsid w:val="00F04179"/>
    <w:rsid w:val="00F04437"/>
    <w:rsid w:val="00F04B5F"/>
    <w:rsid w:val="00F073CB"/>
    <w:rsid w:val="00F07845"/>
    <w:rsid w:val="00F10D33"/>
    <w:rsid w:val="00F120CB"/>
    <w:rsid w:val="00F132A7"/>
    <w:rsid w:val="00F15FC0"/>
    <w:rsid w:val="00F161A2"/>
    <w:rsid w:val="00F16DA5"/>
    <w:rsid w:val="00F20E59"/>
    <w:rsid w:val="00F214D8"/>
    <w:rsid w:val="00F23571"/>
    <w:rsid w:val="00F23784"/>
    <w:rsid w:val="00F241ED"/>
    <w:rsid w:val="00F25B83"/>
    <w:rsid w:val="00F26054"/>
    <w:rsid w:val="00F264DA"/>
    <w:rsid w:val="00F31606"/>
    <w:rsid w:val="00F33EED"/>
    <w:rsid w:val="00F37F0A"/>
    <w:rsid w:val="00F45E5C"/>
    <w:rsid w:val="00F53E3E"/>
    <w:rsid w:val="00F546A5"/>
    <w:rsid w:val="00F5603A"/>
    <w:rsid w:val="00F56509"/>
    <w:rsid w:val="00F6260A"/>
    <w:rsid w:val="00F62809"/>
    <w:rsid w:val="00F64988"/>
    <w:rsid w:val="00F65B0E"/>
    <w:rsid w:val="00F76F3E"/>
    <w:rsid w:val="00F77058"/>
    <w:rsid w:val="00F82C69"/>
    <w:rsid w:val="00F8378F"/>
    <w:rsid w:val="00F85899"/>
    <w:rsid w:val="00F86044"/>
    <w:rsid w:val="00F8665D"/>
    <w:rsid w:val="00F90388"/>
    <w:rsid w:val="00F90843"/>
    <w:rsid w:val="00F91212"/>
    <w:rsid w:val="00F934C1"/>
    <w:rsid w:val="00F93ECD"/>
    <w:rsid w:val="00FA293F"/>
    <w:rsid w:val="00FA2F81"/>
    <w:rsid w:val="00FA7A78"/>
    <w:rsid w:val="00FB1333"/>
    <w:rsid w:val="00FB338C"/>
    <w:rsid w:val="00FB5F73"/>
    <w:rsid w:val="00FB7BAD"/>
    <w:rsid w:val="00FC30B1"/>
    <w:rsid w:val="00FC409D"/>
    <w:rsid w:val="00FC4193"/>
    <w:rsid w:val="00FC4500"/>
    <w:rsid w:val="00FC479C"/>
    <w:rsid w:val="00FC72F3"/>
    <w:rsid w:val="00FD0C15"/>
    <w:rsid w:val="00FD1A63"/>
    <w:rsid w:val="00FD2453"/>
    <w:rsid w:val="00FD4C74"/>
    <w:rsid w:val="00FD52BC"/>
    <w:rsid w:val="00FD5A3C"/>
    <w:rsid w:val="00FD721C"/>
    <w:rsid w:val="00FE0B0B"/>
    <w:rsid w:val="00FE25BD"/>
    <w:rsid w:val="00FE2749"/>
    <w:rsid w:val="00FE27FF"/>
    <w:rsid w:val="00FE2964"/>
    <w:rsid w:val="00FE373E"/>
    <w:rsid w:val="00FE565D"/>
    <w:rsid w:val="00FE6552"/>
    <w:rsid w:val="00FE69C4"/>
    <w:rsid w:val="00FE73A8"/>
    <w:rsid w:val="00FE75D1"/>
    <w:rsid w:val="00FE7DFD"/>
    <w:rsid w:val="00FF353D"/>
    <w:rsid w:val="00FF5EFF"/>
    <w:rsid w:val="00FF767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D866F98"/>
  <w15:chartTrackingRefBased/>
  <w15:docId w15:val="{7BC89B59-0110-A44C-A167-3F346D045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ja-JP" w:bidi="ar-SA"/>
        <w14:ligatures w14:val="standardContextual"/>
      </w:rPr>
    </w:rPrDefault>
    <w:pPrDefault>
      <w:pPr>
        <w:spacing w:after="160"/>
        <w:ind w:left="1304" w:right="130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C77"/>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A7A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7A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7A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7A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7A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7A7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7A7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7A7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7A7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7A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7A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7A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7A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7A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7A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7A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7A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7A78"/>
    <w:rPr>
      <w:rFonts w:eastAsiaTheme="majorEastAsia" w:cstheme="majorBidi"/>
      <w:color w:val="272727" w:themeColor="text1" w:themeTint="D8"/>
    </w:rPr>
  </w:style>
  <w:style w:type="paragraph" w:styleId="Title">
    <w:name w:val="Title"/>
    <w:basedOn w:val="Normal"/>
    <w:next w:val="Normal"/>
    <w:link w:val="TitleChar"/>
    <w:uiPriority w:val="10"/>
    <w:qFormat/>
    <w:rsid w:val="00FA7A7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7A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7A78"/>
    <w:pPr>
      <w:numPr>
        <w:ilvl w:val="1"/>
      </w:numPr>
      <w:ind w:left="90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7A78"/>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FA7A78"/>
    <w:pPr>
      <w:ind w:left="720"/>
      <w:contextualSpacing/>
    </w:pPr>
  </w:style>
  <w:style w:type="paragraph" w:styleId="Quote">
    <w:name w:val="Quote"/>
    <w:basedOn w:val="Normal"/>
    <w:next w:val="Normal"/>
    <w:link w:val="QuoteChar"/>
    <w:uiPriority w:val="29"/>
    <w:qFormat/>
    <w:rsid w:val="00FA7A78"/>
    <w:pPr>
      <w:spacing w:before="160"/>
      <w:jc w:val="center"/>
    </w:pPr>
    <w:rPr>
      <w:i/>
      <w:iCs/>
      <w:color w:val="404040" w:themeColor="text1" w:themeTint="BF"/>
    </w:rPr>
  </w:style>
  <w:style w:type="character" w:customStyle="1" w:styleId="QuoteChar">
    <w:name w:val="Quote Char"/>
    <w:basedOn w:val="DefaultParagraphFont"/>
    <w:link w:val="Quote"/>
    <w:uiPriority w:val="29"/>
    <w:rsid w:val="00FA7A78"/>
    <w:rPr>
      <w:i/>
      <w:iCs/>
      <w:color w:val="404040" w:themeColor="text1" w:themeTint="BF"/>
    </w:rPr>
  </w:style>
  <w:style w:type="paragraph" w:styleId="IntenseQuote">
    <w:name w:val="Intense Quote"/>
    <w:basedOn w:val="Normal"/>
    <w:next w:val="Normal"/>
    <w:link w:val="IntenseQuoteChar"/>
    <w:uiPriority w:val="30"/>
    <w:qFormat/>
    <w:rsid w:val="00FA7A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7A78"/>
    <w:rPr>
      <w:i/>
      <w:iCs/>
      <w:color w:val="0F4761" w:themeColor="accent1" w:themeShade="BF"/>
    </w:rPr>
  </w:style>
  <w:style w:type="character" w:styleId="IntenseEmphasis">
    <w:name w:val="Intense Emphasis"/>
    <w:basedOn w:val="DefaultParagraphFont"/>
    <w:uiPriority w:val="21"/>
    <w:qFormat/>
    <w:rsid w:val="00FA7A78"/>
    <w:rPr>
      <w:i/>
      <w:iCs/>
      <w:color w:val="0F4761" w:themeColor="accent1" w:themeShade="BF"/>
    </w:rPr>
  </w:style>
  <w:style w:type="character" w:styleId="IntenseReference">
    <w:name w:val="Intense Reference"/>
    <w:basedOn w:val="DefaultParagraphFont"/>
    <w:uiPriority w:val="32"/>
    <w:qFormat/>
    <w:rsid w:val="00FA7A78"/>
    <w:rPr>
      <w:b/>
      <w:bCs/>
      <w:smallCaps/>
      <w:color w:val="0F4761" w:themeColor="accent1" w:themeShade="BF"/>
      <w:spacing w:val="5"/>
    </w:rPr>
  </w:style>
  <w:style w:type="character" w:styleId="Strong">
    <w:name w:val="Strong"/>
    <w:basedOn w:val="DefaultParagraphFont"/>
    <w:uiPriority w:val="22"/>
    <w:qFormat/>
    <w:rsid w:val="00B46A67"/>
    <w:rPr>
      <w:b/>
      <w:bCs/>
    </w:rPr>
  </w:style>
  <w:style w:type="character" w:customStyle="1" w:styleId="apple-converted-space">
    <w:name w:val="apple-converted-space"/>
    <w:basedOn w:val="DefaultParagraphFont"/>
    <w:rsid w:val="00B46A67"/>
  </w:style>
  <w:style w:type="character" w:styleId="Hyperlink">
    <w:name w:val="Hyperlink"/>
    <w:basedOn w:val="DefaultParagraphFont"/>
    <w:uiPriority w:val="99"/>
    <w:unhideWhenUsed/>
    <w:rsid w:val="00B46A67"/>
    <w:rPr>
      <w:color w:val="0000FF"/>
      <w:u w:val="single"/>
    </w:rPr>
  </w:style>
  <w:style w:type="character" w:customStyle="1" w:styleId="ipa-label">
    <w:name w:val="ipa-label"/>
    <w:basedOn w:val="DefaultParagraphFont"/>
    <w:rsid w:val="006F07B9"/>
  </w:style>
  <w:style w:type="character" w:customStyle="1" w:styleId="ipa">
    <w:name w:val="ipa"/>
    <w:basedOn w:val="DefaultParagraphFont"/>
    <w:rsid w:val="006F07B9"/>
  </w:style>
  <w:style w:type="character" w:customStyle="1" w:styleId="cite-bracket">
    <w:name w:val="cite-bracket"/>
    <w:basedOn w:val="DefaultParagraphFont"/>
    <w:rsid w:val="006F07B9"/>
  </w:style>
  <w:style w:type="paragraph" w:styleId="NormalWeb">
    <w:name w:val="Normal (Web)"/>
    <w:basedOn w:val="Normal"/>
    <w:uiPriority w:val="99"/>
    <w:unhideWhenUsed/>
    <w:rsid w:val="006F07B9"/>
    <w:pPr>
      <w:spacing w:before="100" w:beforeAutospacing="1" w:after="100" w:afterAutospacing="1"/>
    </w:pPr>
  </w:style>
  <w:style w:type="paragraph" w:customStyle="1" w:styleId="p1">
    <w:name w:val="p1"/>
    <w:basedOn w:val="Normal"/>
    <w:rsid w:val="00530AE6"/>
    <w:rPr>
      <w:rFonts w:ascii="Helvetica" w:hAnsi="Helvetica"/>
      <w:color w:val="000000"/>
      <w:sz w:val="21"/>
      <w:szCs w:val="21"/>
    </w:rPr>
  </w:style>
  <w:style w:type="character" w:customStyle="1" w:styleId="s1">
    <w:name w:val="s1"/>
    <w:basedOn w:val="DefaultParagraphFont"/>
    <w:rsid w:val="00530AE6"/>
    <w:rPr>
      <w:color w:val="48398E"/>
    </w:rPr>
  </w:style>
  <w:style w:type="character" w:styleId="FollowedHyperlink">
    <w:name w:val="FollowedHyperlink"/>
    <w:basedOn w:val="DefaultParagraphFont"/>
    <w:uiPriority w:val="99"/>
    <w:semiHidden/>
    <w:unhideWhenUsed/>
    <w:rsid w:val="003363FB"/>
    <w:rPr>
      <w:color w:val="96607D" w:themeColor="followedHyperlink"/>
      <w:u w:val="single"/>
    </w:rPr>
  </w:style>
  <w:style w:type="paragraph" w:styleId="EndnoteText">
    <w:name w:val="endnote text"/>
    <w:basedOn w:val="Normal"/>
    <w:link w:val="EndnoteTextChar"/>
    <w:uiPriority w:val="99"/>
    <w:semiHidden/>
    <w:unhideWhenUsed/>
    <w:rsid w:val="00F33EED"/>
    <w:pPr>
      <w:spacing w:after="0"/>
    </w:pPr>
    <w:rPr>
      <w:sz w:val="20"/>
      <w:szCs w:val="20"/>
    </w:rPr>
  </w:style>
  <w:style w:type="character" w:customStyle="1" w:styleId="EndnoteTextChar">
    <w:name w:val="Endnote Text Char"/>
    <w:basedOn w:val="DefaultParagraphFont"/>
    <w:link w:val="EndnoteText"/>
    <w:uiPriority w:val="99"/>
    <w:semiHidden/>
    <w:rsid w:val="00F33EED"/>
    <w:rPr>
      <w:rFonts w:ascii="Times New Roman" w:eastAsia="Times New Roman" w:hAnsi="Times New Roman" w:cs="Times New Roman"/>
      <w:kern w:val="0"/>
      <w:sz w:val="20"/>
      <w:szCs w:val="20"/>
      <w14:ligatures w14:val="none"/>
    </w:rPr>
  </w:style>
  <w:style w:type="character" w:styleId="EndnoteReference">
    <w:name w:val="endnote reference"/>
    <w:basedOn w:val="DefaultParagraphFont"/>
    <w:uiPriority w:val="99"/>
    <w:semiHidden/>
    <w:unhideWhenUsed/>
    <w:rsid w:val="00F33EED"/>
    <w:rPr>
      <w:vertAlign w:val="superscript"/>
    </w:rPr>
  </w:style>
  <w:style w:type="character" w:styleId="UnresolvedMention">
    <w:name w:val="Unresolved Mention"/>
    <w:basedOn w:val="DefaultParagraphFont"/>
    <w:uiPriority w:val="99"/>
    <w:semiHidden/>
    <w:unhideWhenUsed/>
    <w:rsid w:val="00E06A64"/>
    <w:rPr>
      <w:color w:val="605E5C"/>
      <w:shd w:val="clear" w:color="auto" w:fill="E1DFDD"/>
    </w:rPr>
  </w:style>
  <w:style w:type="paragraph" w:styleId="FootnoteText">
    <w:name w:val="footnote text"/>
    <w:basedOn w:val="Normal"/>
    <w:link w:val="FootnoteTextChar"/>
    <w:uiPriority w:val="99"/>
    <w:semiHidden/>
    <w:unhideWhenUsed/>
    <w:rsid w:val="00262EC8"/>
    <w:pPr>
      <w:spacing w:after="0"/>
    </w:pPr>
    <w:rPr>
      <w:sz w:val="20"/>
      <w:szCs w:val="20"/>
    </w:rPr>
  </w:style>
  <w:style w:type="character" w:customStyle="1" w:styleId="FootnoteTextChar">
    <w:name w:val="Footnote Text Char"/>
    <w:basedOn w:val="DefaultParagraphFont"/>
    <w:link w:val="FootnoteText"/>
    <w:uiPriority w:val="99"/>
    <w:semiHidden/>
    <w:rsid w:val="00262EC8"/>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262EC8"/>
    <w:rPr>
      <w:vertAlign w:val="superscript"/>
    </w:rPr>
  </w:style>
  <w:style w:type="paragraph" w:styleId="Footer">
    <w:name w:val="footer"/>
    <w:basedOn w:val="Normal"/>
    <w:link w:val="FooterChar"/>
    <w:uiPriority w:val="99"/>
    <w:unhideWhenUsed/>
    <w:rsid w:val="008E2010"/>
    <w:pPr>
      <w:tabs>
        <w:tab w:val="center" w:pos="4513"/>
        <w:tab w:val="right" w:pos="9026"/>
      </w:tabs>
      <w:spacing w:after="0"/>
    </w:pPr>
  </w:style>
  <w:style w:type="character" w:customStyle="1" w:styleId="FooterChar">
    <w:name w:val="Footer Char"/>
    <w:basedOn w:val="DefaultParagraphFont"/>
    <w:link w:val="Footer"/>
    <w:uiPriority w:val="99"/>
    <w:rsid w:val="008E2010"/>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8E20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lobaljusticeproject.wid.worl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ichelserresclimatecrisis.com/" TargetMode="External"/></Relationships>
</file>

<file path=word/_rels/endnotes.xml.rels><?xml version="1.0" encoding="UTF-8" standalone="yes"?>
<Relationships xmlns="http://schemas.openxmlformats.org/package/2006/relationships"><Relationship Id="rId2" Type="http://schemas.openxmlformats.org/officeDocument/2006/relationships/hyperlink" Target="https://michelserresclimatecrisis.com/" TargetMode="External"/><Relationship Id="rId1" Type="http://schemas.openxmlformats.org/officeDocument/2006/relationships/hyperlink" Target="https://davidgraeber.org/articles/how-to-change-the-course-of-human-history-at-least-the-part-thats-already-happen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9DE10-A8B1-9E40-B1E7-C0C7B73EE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4427</Words>
  <Characters>17801</Characters>
  <Application>Microsoft Office Word</Application>
  <DocSecurity>0</DocSecurity>
  <Lines>2225</Lines>
  <Paragraphs>2222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Johnson</dc:creator>
  <cp:keywords/>
  <dc:description/>
  <cp:lastModifiedBy>Graham Johnson</cp:lastModifiedBy>
  <cp:revision>2</cp:revision>
  <cp:lastPrinted>2026-06-13T15:28:00Z</cp:lastPrinted>
  <dcterms:created xsi:type="dcterms:W3CDTF">2026-06-19T15:02:00Z</dcterms:created>
  <dcterms:modified xsi:type="dcterms:W3CDTF">2026-06-19T15:02:00Z</dcterms:modified>
</cp:coreProperties>
</file>